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22C95" w14:textId="77777777" w:rsidR="00896A32" w:rsidRPr="004D5EF0" w:rsidRDefault="00896A32">
      <w:pPr>
        <w:spacing w:before="10" w:after="0" w:line="140" w:lineRule="exact"/>
        <w:rPr>
          <w:sz w:val="14"/>
          <w:szCs w:val="14"/>
          <w:lang w:val="en-GB"/>
        </w:rPr>
      </w:pPr>
    </w:p>
    <w:p w14:paraId="3B5FADB9" w14:textId="77777777" w:rsidR="00896A32" w:rsidRPr="004D5EF0" w:rsidRDefault="00896A32">
      <w:pPr>
        <w:spacing w:before="15" w:after="0" w:line="220" w:lineRule="exact"/>
        <w:rPr>
          <w:lang w:val="en-GB"/>
        </w:rPr>
      </w:pPr>
    </w:p>
    <w:p w14:paraId="609856FD" w14:textId="77777777" w:rsidR="00896A32" w:rsidRPr="007C1891" w:rsidRDefault="00D768CA">
      <w:pPr>
        <w:spacing w:after="0" w:line="427" w:lineRule="exact"/>
        <w:ind w:left="119" w:right="-20"/>
        <w:rPr>
          <w:rFonts w:ascii="Calibri" w:eastAsia="Calibri" w:hAnsi="Calibri" w:cs="Calibri"/>
          <w:color w:val="244061" w:themeColor="accent1" w:themeShade="80"/>
          <w:sz w:val="36"/>
          <w:szCs w:val="36"/>
          <w:lang w:val="en-GB"/>
        </w:rPr>
      </w:pPr>
      <w:r w:rsidRPr="007C1891">
        <w:rPr>
          <w:rFonts w:ascii="Calibri" w:eastAsia="Calibri" w:hAnsi="Calibri" w:cs="Calibri"/>
          <w:b/>
          <w:bCs/>
          <w:color w:val="244061" w:themeColor="accent1" w:themeShade="80"/>
          <w:position w:val="1"/>
          <w:sz w:val="36"/>
          <w:szCs w:val="36"/>
          <w:lang w:val="en-GB"/>
        </w:rPr>
        <w:t>SPINE</w:t>
      </w:r>
      <w:r w:rsidRPr="007C1891">
        <w:rPr>
          <w:rFonts w:ascii="Calibri" w:eastAsia="Calibri" w:hAnsi="Calibri" w:cs="Calibri"/>
          <w:b/>
          <w:bCs/>
          <w:color w:val="244061" w:themeColor="accent1" w:themeShade="80"/>
          <w:spacing w:val="-9"/>
          <w:position w:val="1"/>
          <w:sz w:val="36"/>
          <w:szCs w:val="36"/>
          <w:lang w:val="en-GB"/>
        </w:rPr>
        <w:t xml:space="preserve"> </w:t>
      </w:r>
      <w:r w:rsidRPr="007C1891">
        <w:rPr>
          <w:rFonts w:ascii="Calibri" w:eastAsia="Calibri" w:hAnsi="Calibri" w:cs="Calibri"/>
          <w:b/>
          <w:bCs/>
          <w:color w:val="244061" w:themeColor="accent1" w:themeShade="80"/>
          <w:position w:val="1"/>
          <w:sz w:val="36"/>
          <w:szCs w:val="36"/>
          <w:lang w:val="en-GB"/>
        </w:rPr>
        <w:t>TAN</w:t>
      </w:r>
      <w:r w:rsidRPr="007C1891">
        <w:rPr>
          <w:rFonts w:ascii="Calibri" w:eastAsia="Calibri" w:hAnsi="Calibri" w:cs="Calibri"/>
          <w:b/>
          <w:bCs/>
          <w:color w:val="244061" w:themeColor="accent1" w:themeShade="80"/>
          <w:spacing w:val="1"/>
          <w:position w:val="1"/>
          <w:sz w:val="36"/>
          <w:szCs w:val="36"/>
          <w:lang w:val="en-GB"/>
        </w:rPr>
        <w:t>G</w:t>
      </w:r>
      <w:r w:rsidRPr="007C1891">
        <w:rPr>
          <w:rFonts w:ascii="Calibri" w:eastAsia="Calibri" w:hAnsi="Calibri" w:cs="Calibri"/>
          <w:b/>
          <w:bCs/>
          <w:color w:val="244061" w:themeColor="accent1" w:themeShade="80"/>
          <w:position w:val="1"/>
          <w:sz w:val="36"/>
          <w:szCs w:val="36"/>
          <w:lang w:val="en-GB"/>
        </w:rPr>
        <w:t>O</w:t>
      </w:r>
      <w:r w:rsidRPr="007C1891">
        <w:rPr>
          <w:rFonts w:ascii="Calibri" w:eastAsia="Calibri" w:hAnsi="Calibri" w:cs="Calibri"/>
          <w:b/>
          <w:bCs/>
          <w:color w:val="244061" w:themeColor="accent1" w:themeShade="80"/>
          <w:spacing w:val="-9"/>
          <w:position w:val="1"/>
          <w:sz w:val="36"/>
          <w:szCs w:val="36"/>
          <w:lang w:val="en-GB"/>
        </w:rPr>
        <w:t xml:space="preserve"> </w:t>
      </w:r>
      <w:r w:rsidRPr="007C1891">
        <w:rPr>
          <w:rFonts w:ascii="Calibri" w:eastAsia="Calibri" w:hAnsi="Calibri" w:cs="Calibri"/>
          <w:b/>
          <w:bCs/>
          <w:color w:val="244061" w:themeColor="accent1" w:themeShade="80"/>
          <w:position w:val="1"/>
          <w:sz w:val="36"/>
          <w:szCs w:val="36"/>
          <w:lang w:val="en-GB"/>
        </w:rPr>
        <w:t>INF</w:t>
      </w:r>
      <w:r w:rsidRPr="007C1891">
        <w:rPr>
          <w:rFonts w:ascii="Calibri" w:eastAsia="Calibri" w:hAnsi="Calibri" w:cs="Calibri"/>
          <w:b/>
          <w:bCs/>
          <w:color w:val="244061" w:themeColor="accent1" w:themeShade="80"/>
          <w:spacing w:val="-1"/>
          <w:position w:val="1"/>
          <w:sz w:val="36"/>
          <w:szCs w:val="36"/>
          <w:lang w:val="en-GB"/>
        </w:rPr>
        <w:t>OR</w:t>
      </w:r>
      <w:r w:rsidRPr="007C1891">
        <w:rPr>
          <w:rFonts w:ascii="Calibri" w:eastAsia="Calibri" w:hAnsi="Calibri" w:cs="Calibri"/>
          <w:b/>
          <w:bCs/>
          <w:color w:val="244061" w:themeColor="accent1" w:themeShade="80"/>
          <w:position w:val="1"/>
          <w:sz w:val="36"/>
          <w:szCs w:val="36"/>
          <w:lang w:val="en-GB"/>
        </w:rPr>
        <w:t>MATI</w:t>
      </w:r>
      <w:r w:rsidRPr="007C1891">
        <w:rPr>
          <w:rFonts w:ascii="Calibri" w:eastAsia="Calibri" w:hAnsi="Calibri" w:cs="Calibri"/>
          <w:b/>
          <w:bCs/>
          <w:color w:val="244061" w:themeColor="accent1" w:themeShade="80"/>
          <w:spacing w:val="-2"/>
          <w:position w:val="1"/>
          <w:sz w:val="36"/>
          <w:szCs w:val="36"/>
          <w:lang w:val="en-GB"/>
        </w:rPr>
        <w:t>O</w:t>
      </w:r>
      <w:r w:rsidRPr="007C1891">
        <w:rPr>
          <w:rFonts w:ascii="Calibri" w:eastAsia="Calibri" w:hAnsi="Calibri" w:cs="Calibri"/>
          <w:b/>
          <w:bCs/>
          <w:color w:val="244061" w:themeColor="accent1" w:themeShade="80"/>
          <w:position w:val="1"/>
          <w:sz w:val="36"/>
          <w:szCs w:val="36"/>
          <w:lang w:val="en-GB"/>
        </w:rPr>
        <w:t>N</w:t>
      </w:r>
      <w:r w:rsidRPr="007C1891">
        <w:rPr>
          <w:rFonts w:ascii="Calibri" w:eastAsia="Calibri" w:hAnsi="Calibri" w:cs="Calibri"/>
          <w:b/>
          <w:bCs/>
          <w:color w:val="244061" w:themeColor="accent1" w:themeShade="80"/>
          <w:spacing w:val="-22"/>
          <w:position w:val="1"/>
          <w:sz w:val="36"/>
          <w:szCs w:val="36"/>
          <w:lang w:val="en-GB"/>
        </w:rPr>
        <w:t xml:space="preserve"> </w:t>
      </w:r>
      <w:r w:rsidRPr="007C1891">
        <w:rPr>
          <w:rFonts w:ascii="Calibri" w:eastAsia="Calibri" w:hAnsi="Calibri" w:cs="Calibri"/>
          <w:b/>
          <w:bCs/>
          <w:color w:val="244061" w:themeColor="accent1" w:themeShade="80"/>
          <w:spacing w:val="3"/>
          <w:position w:val="1"/>
          <w:sz w:val="36"/>
          <w:szCs w:val="36"/>
          <w:lang w:val="en-GB"/>
        </w:rPr>
        <w:t>P</w:t>
      </w:r>
      <w:r w:rsidRPr="007C1891">
        <w:rPr>
          <w:rFonts w:ascii="Calibri" w:eastAsia="Calibri" w:hAnsi="Calibri" w:cs="Calibri"/>
          <w:b/>
          <w:bCs/>
          <w:color w:val="244061" w:themeColor="accent1" w:themeShade="80"/>
          <w:position w:val="1"/>
          <w:sz w:val="36"/>
          <w:szCs w:val="36"/>
          <w:lang w:val="en-GB"/>
        </w:rPr>
        <w:t>O</w:t>
      </w:r>
      <w:r w:rsidRPr="007C1891">
        <w:rPr>
          <w:rFonts w:ascii="Calibri" w:eastAsia="Calibri" w:hAnsi="Calibri" w:cs="Calibri"/>
          <w:b/>
          <w:bCs/>
          <w:color w:val="244061" w:themeColor="accent1" w:themeShade="80"/>
          <w:spacing w:val="-2"/>
          <w:position w:val="1"/>
          <w:sz w:val="36"/>
          <w:szCs w:val="36"/>
          <w:lang w:val="en-GB"/>
        </w:rPr>
        <w:t>R</w:t>
      </w:r>
      <w:r w:rsidRPr="007C1891">
        <w:rPr>
          <w:rFonts w:ascii="Calibri" w:eastAsia="Calibri" w:hAnsi="Calibri" w:cs="Calibri"/>
          <w:b/>
          <w:bCs/>
          <w:color w:val="244061" w:themeColor="accent1" w:themeShade="80"/>
          <w:position w:val="1"/>
          <w:sz w:val="36"/>
          <w:szCs w:val="36"/>
          <w:lang w:val="en-GB"/>
        </w:rPr>
        <w:t>TF</w:t>
      </w:r>
      <w:r w:rsidRPr="007C1891">
        <w:rPr>
          <w:rFonts w:ascii="Calibri" w:eastAsia="Calibri" w:hAnsi="Calibri" w:cs="Calibri"/>
          <w:b/>
          <w:bCs/>
          <w:color w:val="244061" w:themeColor="accent1" w:themeShade="80"/>
          <w:spacing w:val="1"/>
          <w:position w:val="1"/>
          <w:sz w:val="36"/>
          <w:szCs w:val="36"/>
          <w:lang w:val="en-GB"/>
        </w:rPr>
        <w:t>O</w:t>
      </w:r>
      <w:r w:rsidRPr="007C1891">
        <w:rPr>
          <w:rFonts w:ascii="Calibri" w:eastAsia="Calibri" w:hAnsi="Calibri" w:cs="Calibri"/>
          <w:b/>
          <w:bCs/>
          <w:color w:val="244061" w:themeColor="accent1" w:themeShade="80"/>
          <w:spacing w:val="-1"/>
          <w:position w:val="1"/>
          <w:sz w:val="36"/>
          <w:szCs w:val="36"/>
          <w:lang w:val="en-GB"/>
        </w:rPr>
        <w:t>L</w:t>
      </w:r>
      <w:r w:rsidRPr="007C1891">
        <w:rPr>
          <w:rFonts w:ascii="Calibri" w:eastAsia="Calibri" w:hAnsi="Calibri" w:cs="Calibri"/>
          <w:b/>
          <w:bCs/>
          <w:color w:val="244061" w:themeColor="accent1" w:themeShade="80"/>
          <w:position w:val="1"/>
          <w:sz w:val="36"/>
          <w:szCs w:val="36"/>
          <w:lang w:val="en-GB"/>
        </w:rPr>
        <w:t>IO</w:t>
      </w:r>
    </w:p>
    <w:p w14:paraId="4F4E1E5F" w14:textId="77777777" w:rsidR="00896A32" w:rsidRPr="007C1891" w:rsidRDefault="00D768CA">
      <w:pPr>
        <w:spacing w:after="0" w:line="439" w:lineRule="exact"/>
        <w:ind w:left="119" w:right="-20"/>
        <w:rPr>
          <w:rFonts w:ascii="Calibri" w:eastAsia="Calibri" w:hAnsi="Calibri" w:cs="Calibri"/>
          <w:color w:val="244061" w:themeColor="accent1" w:themeShade="80"/>
          <w:sz w:val="36"/>
          <w:szCs w:val="36"/>
          <w:lang w:val="en-GB"/>
        </w:rPr>
      </w:pPr>
      <w:r w:rsidRPr="007C1891">
        <w:rPr>
          <w:rFonts w:ascii="Calibri" w:eastAsia="Calibri" w:hAnsi="Calibri" w:cs="Calibri"/>
          <w:b/>
          <w:bCs/>
          <w:color w:val="244061" w:themeColor="accent1" w:themeShade="80"/>
          <w:spacing w:val="1"/>
          <w:position w:val="1"/>
          <w:sz w:val="36"/>
          <w:szCs w:val="36"/>
          <w:lang w:val="en-GB"/>
        </w:rPr>
        <w:t>f</w:t>
      </w:r>
      <w:r w:rsidRPr="007C1891">
        <w:rPr>
          <w:rFonts w:ascii="Calibri" w:eastAsia="Calibri" w:hAnsi="Calibri" w:cs="Calibri"/>
          <w:b/>
          <w:bCs/>
          <w:color w:val="244061" w:themeColor="accent1" w:themeShade="80"/>
          <w:position w:val="1"/>
          <w:sz w:val="36"/>
          <w:szCs w:val="36"/>
          <w:lang w:val="en-GB"/>
        </w:rPr>
        <w:t>or re</w:t>
      </w:r>
      <w:r w:rsidRPr="007C1891">
        <w:rPr>
          <w:rFonts w:ascii="Calibri" w:eastAsia="Calibri" w:hAnsi="Calibri" w:cs="Calibri"/>
          <w:b/>
          <w:bCs/>
          <w:color w:val="244061" w:themeColor="accent1" w:themeShade="80"/>
          <w:spacing w:val="1"/>
          <w:position w:val="1"/>
          <w:sz w:val="36"/>
          <w:szCs w:val="36"/>
          <w:lang w:val="en-GB"/>
        </w:rPr>
        <w:t>p</w:t>
      </w:r>
      <w:r w:rsidRPr="007C1891">
        <w:rPr>
          <w:rFonts w:ascii="Calibri" w:eastAsia="Calibri" w:hAnsi="Calibri" w:cs="Calibri"/>
          <w:b/>
          <w:bCs/>
          <w:color w:val="244061" w:themeColor="accent1" w:themeShade="80"/>
          <w:position w:val="1"/>
          <w:sz w:val="36"/>
          <w:szCs w:val="36"/>
          <w:lang w:val="en-GB"/>
        </w:rPr>
        <w:t>r</w:t>
      </w:r>
      <w:r w:rsidRPr="007C1891">
        <w:rPr>
          <w:rFonts w:ascii="Calibri" w:eastAsia="Calibri" w:hAnsi="Calibri" w:cs="Calibri"/>
          <w:b/>
          <w:bCs/>
          <w:color w:val="244061" w:themeColor="accent1" w:themeShade="80"/>
          <w:spacing w:val="-2"/>
          <w:position w:val="1"/>
          <w:sz w:val="36"/>
          <w:szCs w:val="36"/>
          <w:lang w:val="en-GB"/>
        </w:rPr>
        <w:t>e</w:t>
      </w:r>
      <w:r w:rsidRPr="007C1891">
        <w:rPr>
          <w:rFonts w:ascii="Calibri" w:eastAsia="Calibri" w:hAnsi="Calibri" w:cs="Calibri"/>
          <w:b/>
          <w:bCs/>
          <w:color w:val="244061" w:themeColor="accent1" w:themeShade="80"/>
          <w:position w:val="1"/>
          <w:sz w:val="36"/>
          <w:szCs w:val="36"/>
          <w:lang w:val="en-GB"/>
        </w:rPr>
        <w:t>sentat</w:t>
      </w:r>
      <w:r w:rsidRPr="007C1891">
        <w:rPr>
          <w:rFonts w:ascii="Calibri" w:eastAsia="Calibri" w:hAnsi="Calibri" w:cs="Calibri"/>
          <w:b/>
          <w:bCs/>
          <w:color w:val="244061" w:themeColor="accent1" w:themeShade="80"/>
          <w:spacing w:val="-2"/>
          <w:position w:val="1"/>
          <w:sz w:val="36"/>
          <w:szCs w:val="36"/>
          <w:lang w:val="en-GB"/>
        </w:rPr>
        <w:t>i</w:t>
      </w:r>
      <w:r w:rsidRPr="007C1891">
        <w:rPr>
          <w:rFonts w:ascii="Calibri" w:eastAsia="Calibri" w:hAnsi="Calibri" w:cs="Calibri"/>
          <w:b/>
          <w:bCs/>
          <w:color w:val="244061" w:themeColor="accent1" w:themeShade="80"/>
          <w:position w:val="1"/>
          <w:sz w:val="36"/>
          <w:szCs w:val="36"/>
          <w:lang w:val="en-GB"/>
        </w:rPr>
        <w:t>v</w:t>
      </w:r>
      <w:r w:rsidRPr="007C1891">
        <w:rPr>
          <w:rFonts w:ascii="Calibri" w:eastAsia="Calibri" w:hAnsi="Calibri" w:cs="Calibri"/>
          <w:b/>
          <w:bCs/>
          <w:color w:val="244061" w:themeColor="accent1" w:themeShade="80"/>
          <w:spacing w:val="2"/>
          <w:position w:val="1"/>
          <w:sz w:val="36"/>
          <w:szCs w:val="36"/>
          <w:lang w:val="en-GB"/>
        </w:rPr>
        <w:t>e</w:t>
      </w:r>
      <w:r w:rsidRPr="007C1891">
        <w:rPr>
          <w:rFonts w:ascii="Calibri" w:eastAsia="Calibri" w:hAnsi="Calibri" w:cs="Calibri"/>
          <w:b/>
          <w:bCs/>
          <w:color w:val="244061" w:themeColor="accent1" w:themeShade="80"/>
          <w:position w:val="1"/>
          <w:sz w:val="36"/>
          <w:szCs w:val="36"/>
          <w:lang w:val="en-GB"/>
        </w:rPr>
        <w:t>s</w:t>
      </w:r>
      <w:r w:rsidRPr="007C1891">
        <w:rPr>
          <w:rFonts w:ascii="Calibri" w:eastAsia="Calibri" w:hAnsi="Calibri" w:cs="Calibri"/>
          <w:b/>
          <w:bCs/>
          <w:color w:val="244061" w:themeColor="accent1" w:themeShade="80"/>
          <w:spacing w:val="-12"/>
          <w:position w:val="1"/>
          <w:sz w:val="36"/>
          <w:szCs w:val="36"/>
          <w:lang w:val="en-GB"/>
        </w:rPr>
        <w:t xml:space="preserve"> </w:t>
      </w:r>
      <w:r w:rsidRPr="007C1891">
        <w:rPr>
          <w:rFonts w:ascii="Calibri" w:eastAsia="Calibri" w:hAnsi="Calibri" w:cs="Calibri"/>
          <w:b/>
          <w:bCs/>
          <w:color w:val="244061" w:themeColor="accent1" w:themeShade="80"/>
          <w:spacing w:val="-2"/>
          <w:position w:val="1"/>
          <w:sz w:val="36"/>
          <w:szCs w:val="36"/>
          <w:lang w:val="en-GB"/>
        </w:rPr>
        <w:t>o</w:t>
      </w:r>
      <w:r w:rsidRPr="007C1891">
        <w:rPr>
          <w:rFonts w:ascii="Calibri" w:eastAsia="Calibri" w:hAnsi="Calibri" w:cs="Calibri"/>
          <w:b/>
          <w:bCs/>
          <w:color w:val="244061" w:themeColor="accent1" w:themeShade="80"/>
          <w:position w:val="1"/>
          <w:sz w:val="36"/>
          <w:szCs w:val="36"/>
          <w:lang w:val="en-GB"/>
        </w:rPr>
        <w:t>f</w:t>
      </w:r>
      <w:r w:rsidRPr="007C1891">
        <w:rPr>
          <w:rFonts w:ascii="Calibri" w:eastAsia="Calibri" w:hAnsi="Calibri" w:cs="Calibri"/>
          <w:b/>
          <w:bCs/>
          <w:color w:val="244061" w:themeColor="accent1" w:themeShade="80"/>
          <w:spacing w:val="-1"/>
          <w:position w:val="1"/>
          <w:sz w:val="36"/>
          <w:szCs w:val="36"/>
          <w:lang w:val="en-GB"/>
        </w:rPr>
        <w:t xml:space="preserve"> </w:t>
      </w:r>
      <w:r w:rsidR="000805DC" w:rsidRPr="007C1891">
        <w:rPr>
          <w:rFonts w:ascii="Calibri" w:eastAsia="Calibri" w:hAnsi="Calibri" w:cs="Calibri"/>
          <w:b/>
          <w:bCs/>
          <w:color w:val="244061" w:themeColor="accent1" w:themeShade="80"/>
          <w:spacing w:val="1"/>
          <w:position w:val="1"/>
          <w:sz w:val="36"/>
          <w:szCs w:val="36"/>
          <w:lang w:val="en-GB"/>
        </w:rPr>
        <w:t>the medical device industry</w:t>
      </w:r>
    </w:p>
    <w:p w14:paraId="02F00306" w14:textId="77777777" w:rsidR="00896A32" w:rsidRPr="004D5EF0" w:rsidRDefault="00896A32">
      <w:pPr>
        <w:spacing w:before="1" w:after="0" w:line="240" w:lineRule="exact"/>
        <w:rPr>
          <w:sz w:val="24"/>
          <w:szCs w:val="24"/>
          <w:lang w:val="en-GB"/>
        </w:rPr>
      </w:pPr>
    </w:p>
    <w:p w14:paraId="4CB0AEDB" w14:textId="3163F7EF" w:rsidR="00896A32" w:rsidRDefault="00D768CA">
      <w:pPr>
        <w:spacing w:after="0" w:line="240" w:lineRule="auto"/>
        <w:ind w:left="119" w:right="-20"/>
        <w:rPr>
          <w:rFonts w:ascii="Calibri" w:eastAsia="Calibri" w:hAnsi="Calibri" w:cs="Calibri"/>
          <w:spacing w:val="-2"/>
          <w:sz w:val="24"/>
          <w:szCs w:val="24"/>
          <w:lang w:val="en-GB"/>
        </w:rPr>
      </w:pPr>
      <w:r w:rsidRPr="004D5EF0">
        <w:rPr>
          <w:rFonts w:ascii="Calibri" w:eastAsia="Calibri" w:hAnsi="Calibri" w:cs="Calibri"/>
          <w:sz w:val="24"/>
          <w:szCs w:val="24"/>
          <w:lang w:val="en-GB"/>
        </w:rPr>
        <w:t>P</w:t>
      </w:r>
      <w:r w:rsidRPr="004D5EF0">
        <w:rPr>
          <w:rFonts w:ascii="Calibri" w:eastAsia="Calibri" w:hAnsi="Calibri" w:cs="Calibri"/>
          <w:spacing w:val="1"/>
          <w:sz w:val="24"/>
          <w:szCs w:val="24"/>
          <w:lang w:val="en-GB"/>
        </w:rPr>
        <w:t>r</w:t>
      </w:r>
      <w:r w:rsidRPr="004D5EF0">
        <w:rPr>
          <w:rFonts w:ascii="Calibri" w:eastAsia="Calibri" w:hAnsi="Calibri" w:cs="Calibri"/>
          <w:sz w:val="24"/>
          <w:szCs w:val="24"/>
          <w:lang w:val="en-GB"/>
        </w:rPr>
        <w:t>oduce</w:t>
      </w:r>
      <w:r w:rsidRPr="004D5EF0">
        <w:rPr>
          <w:rFonts w:ascii="Calibri" w:eastAsia="Calibri" w:hAnsi="Calibri" w:cs="Calibri"/>
          <w:spacing w:val="1"/>
          <w:sz w:val="24"/>
          <w:szCs w:val="24"/>
          <w:lang w:val="en-GB"/>
        </w:rPr>
        <w:t>d</w:t>
      </w:r>
      <w:r w:rsidRPr="004D5EF0">
        <w:rPr>
          <w:rFonts w:ascii="Calibri" w:eastAsia="Calibri" w:hAnsi="Calibri" w:cs="Calibri"/>
          <w:sz w:val="24"/>
          <w:szCs w:val="24"/>
          <w:lang w:val="en-GB"/>
        </w:rPr>
        <w:t>:</w:t>
      </w:r>
      <w:r w:rsidRPr="004D5EF0">
        <w:rPr>
          <w:rFonts w:ascii="Calibri" w:eastAsia="Calibri" w:hAnsi="Calibri" w:cs="Calibri"/>
          <w:spacing w:val="-3"/>
          <w:sz w:val="24"/>
          <w:szCs w:val="24"/>
          <w:lang w:val="en-GB"/>
        </w:rPr>
        <w:t xml:space="preserve"> </w:t>
      </w:r>
      <w:r w:rsidR="0067668B">
        <w:rPr>
          <w:rFonts w:ascii="Calibri" w:eastAsia="Calibri" w:hAnsi="Calibri" w:cs="Calibri"/>
          <w:spacing w:val="1"/>
          <w:sz w:val="24"/>
          <w:szCs w:val="24"/>
          <w:lang w:val="en-GB"/>
        </w:rPr>
        <w:t>1</w:t>
      </w:r>
      <w:r w:rsidR="002A6616">
        <w:rPr>
          <w:rFonts w:ascii="Calibri" w:eastAsia="Calibri" w:hAnsi="Calibri" w:cs="Calibri"/>
          <w:spacing w:val="1"/>
          <w:sz w:val="24"/>
          <w:szCs w:val="24"/>
          <w:lang w:val="en-GB"/>
        </w:rPr>
        <w:t>7 September</w:t>
      </w:r>
      <w:r w:rsidR="0067668B">
        <w:rPr>
          <w:rFonts w:ascii="Calibri" w:eastAsia="Calibri" w:hAnsi="Calibri" w:cs="Calibri"/>
          <w:spacing w:val="1"/>
          <w:sz w:val="24"/>
          <w:szCs w:val="24"/>
          <w:lang w:val="en-GB"/>
        </w:rPr>
        <w:t xml:space="preserve"> </w:t>
      </w:r>
      <w:r w:rsidRPr="004D5EF0">
        <w:rPr>
          <w:rFonts w:ascii="Calibri" w:eastAsia="Calibri" w:hAnsi="Calibri" w:cs="Calibri"/>
          <w:sz w:val="24"/>
          <w:szCs w:val="24"/>
          <w:lang w:val="en-GB"/>
        </w:rPr>
        <w:t>2</w:t>
      </w:r>
      <w:r w:rsidRPr="004D5EF0">
        <w:rPr>
          <w:rFonts w:ascii="Calibri" w:eastAsia="Calibri" w:hAnsi="Calibri" w:cs="Calibri"/>
          <w:spacing w:val="1"/>
          <w:sz w:val="24"/>
          <w:szCs w:val="24"/>
          <w:lang w:val="en-GB"/>
        </w:rPr>
        <w:t>0</w:t>
      </w:r>
      <w:r w:rsidRPr="004D5EF0">
        <w:rPr>
          <w:rFonts w:ascii="Calibri" w:eastAsia="Calibri" w:hAnsi="Calibri" w:cs="Calibri"/>
          <w:spacing w:val="-2"/>
          <w:sz w:val="24"/>
          <w:szCs w:val="24"/>
          <w:lang w:val="en-GB"/>
        </w:rPr>
        <w:t>2</w:t>
      </w:r>
      <w:r w:rsidR="0067668B">
        <w:rPr>
          <w:rFonts w:ascii="Calibri" w:eastAsia="Calibri" w:hAnsi="Calibri" w:cs="Calibri"/>
          <w:spacing w:val="-2"/>
          <w:sz w:val="24"/>
          <w:szCs w:val="24"/>
          <w:lang w:val="en-GB"/>
        </w:rPr>
        <w:t>1</w:t>
      </w:r>
      <w:r w:rsidR="00087FB2">
        <w:rPr>
          <w:rFonts w:ascii="Calibri" w:eastAsia="Calibri" w:hAnsi="Calibri" w:cs="Calibri"/>
          <w:spacing w:val="-2"/>
          <w:sz w:val="24"/>
          <w:szCs w:val="24"/>
          <w:lang w:val="en-GB"/>
        </w:rPr>
        <w:t xml:space="preserve"> (v1)</w:t>
      </w:r>
    </w:p>
    <w:p w14:paraId="566BB4D8" w14:textId="080A123C" w:rsidR="00113E29" w:rsidRPr="004D5EF0" w:rsidRDefault="00113E29">
      <w:pPr>
        <w:spacing w:after="0" w:line="240" w:lineRule="auto"/>
        <w:ind w:left="119" w:right="-20"/>
        <w:rPr>
          <w:rFonts w:ascii="Calibri" w:eastAsia="Calibri" w:hAnsi="Calibri" w:cs="Calibri"/>
          <w:sz w:val="24"/>
          <w:szCs w:val="24"/>
          <w:lang w:val="en-GB"/>
        </w:rPr>
      </w:pPr>
      <w:r>
        <w:rPr>
          <w:rFonts w:ascii="Calibri" w:eastAsia="Calibri" w:hAnsi="Calibri" w:cs="Calibri"/>
          <w:sz w:val="24"/>
          <w:szCs w:val="24"/>
          <w:lang w:val="en-GB"/>
        </w:rPr>
        <w:t xml:space="preserve">Updated on: </w:t>
      </w:r>
      <w:r w:rsidR="00A72E1E">
        <w:rPr>
          <w:rFonts w:ascii="Calibri" w:eastAsia="Calibri" w:hAnsi="Calibri" w:cs="Calibri"/>
          <w:sz w:val="24"/>
          <w:szCs w:val="24"/>
          <w:lang w:val="en-GB"/>
        </w:rPr>
        <w:t>10 October 2022</w:t>
      </w:r>
      <w:r w:rsidR="00087FB2">
        <w:rPr>
          <w:rFonts w:ascii="Calibri" w:eastAsia="Calibri" w:hAnsi="Calibri" w:cs="Calibri"/>
          <w:sz w:val="24"/>
          <w:szCs w:val="24"/>
          <w:lang w:val="en-GB"/>
        </w:rPr>
        <w:t xml:space="preserve"> (v2)</w:t>
      </w:r>
    </w:p>
    <w:p w14:paraId="3130F1CF" w14:textId="77777777" w:rsidR="00896A32" w:rsidRPr="004D5EF0" w:rsidRDefault="00896A32">
      <w:pPr>
        <w:spacing w:after="0" w:line="200" w:lineRule="exact"/>
        <w:rPr>
          <w:sz w:val="20"/>
          <w:szCs w:val="20"/>
          <w:lang w:val="en-GB"/>
        </w:rPr>
      </w:pPr>
    </w:p>
    <w:p w14:paraId="3DB97268" w14:textId="77777777" w:rsidR="00896A32" w:rsidRPr="004D5EF0" w:rsidRDefault="00896A32">
      <w:pPr>
        <w:spacing w:after="0" w:line="200" w:lineRule="exact"/>
        <w:rPr>
          <w:sz w:val="20"/>
          <w:szCs w:val="20"/>
          <w:lang w:val="en-GB"/>
        </w:rPr>
      </w:pPr>
    </w:p>
    <w:p w14:paraId="0E66E251" w14:textId="77777777" w:rsidR="00896A32" w:rsidRPr="004D5EF0" w:rsidRDefault="00896A32">
      <w:pPr>
        <w:spacing w:after="0" w:line="200" w:lineRule="exact"/>
        <w:rPr>
          <w:sz w:val="20"/>
          <w:szCs w:val="20"/>
          <w:lang w:val="en-GB"/>
        </w:rPr>
      </w:pPr>
    </w:p>
    <w:p w14:paraId="1C04EB6F" w14:textId="77777777" w:rsidR="00896A32" w:rsidRPr="004D5EF0" w:rsidRDefault="00896A32">
      <w:pPr>
        <w:spacing w:after="0" w:line="200" w:lineRule="exact"/>
        <w:rPr>
          <w:sz w:val="20"/>
          <w:szCs w:val="20"/>
          <w:lang w:val="en-GB"/>
        </w:rPr>
      </w:pPr>
    </w:p>
    <w:sdt>
      <w:sdtPr>
        <w:rPr>
          <w:color w:val="17365D" w:themeColor="text2" w:themeShade="BF"/>
          <w:sz w:val="36"/>
          <w:szCs w:val="36"/>
        </w:rPr>
        <w:id w:val="-97342512"/>
        <w:docPartObj>
          <w:docPartGallery w:val="Table of Contents"/>
          <w:docPartUnique/>
        </w:docPartObj>
      </w:sdtPr>
      <w:sdtEndPr>
        <w:rPr>
          <w:b/>
          <w:bCs/>
          <w:noProof/>
          <w:color w:val="auto"/>
          <w:sz w:val="22"/>
          <w:szCs w:val="22"/>
        </w:rPr>
      </w:sdtEndPr>
      <w:sdtContent>
        <w:p w14:paraId="5292C37F" w14:textId="49290B4C" w:rsidR="00725BC3" w:rsidRPr="00725BC3" w:rsidRDefault="00725BC3" w:rsidP="00725BC3">
          <w:pPr>
            <w:rPr>
              <w:color w:val="17365D" w:themeColor="text2" w:themeShade="BF"/>
              <w:sz w:val="36"/>
              <w:szCs w:val="36"/>
            </w:rPr>
          </w:pPr>
          <w:r w:rsidRPr="00725BC3">
            <w:rPr>
              <w:color w:val="17365D" w:themeColor="text2" w:themeShade="BF"/>
              <w:sz w:val="36"/>
              <w:szCs w:val="36"/>
            </w:rPr>
            <w:t>Contents</w:t>
          </w:r>
        </w:p>
        <w:p w14:paraId="03948D0B" w14:textId="71D376B6" w:rsidR="002A6616" w:rsidRDefault="00725BC3">
          <w:pPr>
            <w:pStyle w:val="Verzeichnis1"/>
            <w:tabs>
              <w:tab w:val="left" w:pos="720"/>
              <w:tab w:val="right" w:leader="dot" w:pos="9290"/>
            </w:tabs>
            <w:rPr>
              <w:rFonts w:cstheme="minorBidi"/>
              <w:noProof/>
              <w:lang w:val="en-GB" w:eastAsia="en-GB"/>
            </w:rPr>
          </w:pPr>
          <w:r>
            <w:fldChar w:fldCharType="begin"/>
          </w:r>
          <w:r>
            <w:instrText xml:space="preserve"> TOC \o "1-3" \h \z \u </w:instrText>
          </w:r>
          <w:r>
            <w:fldChar w:fldCharType="separate"/>
          </w:r>
          <w:hyperlink w:anchor="_Toc82803381" w:history="1">
            <w:r w:rsidR="002A6616" w:rsidRPr="00B74494">
              <w:rPr>
                <w:rStyle w:val="Hyperlink"/>
                <w:rFonts w:eastAsia="Calibri"/>
                <w:noProof/>
                <w:lang w:val="en-GB"/>
              </w:rPr>
              <w:t>1</w:t>
            </w:r>
            <w:r w:rsidR="002A6616">
              <w:rPr>
                <w:rFonts w:cstheme="minorBidi"/>
                <w:noProof/>
                <w:lang w:val="en-GB" w:eastAsia="en-GB"/>
              </w:rPr>
              <w:tab/>
            </w:r>
            <w:r w:rsidR="002A6616" w:rsidRPr="00B74494">
              <w:rPr>
                <w:rStyle w:val="Hyperlink"/>
                <w:rFonts w:eastAsia="Calibri"/>
                <w:noProof/>
                <w:lang w:val="en-GB"/>
              </w:rPr>
              <w:t>The Sp</w:t>
            </w:r>
            <w:r w:rsidR="002A6616" w:rsidRPr="00B74494">
              <w:rPr>
                <w:rStyle w:val="Hyperlink"/>
                <w:rFonts w:eastAsia="Calibri"/>
                <w:noProof/>
                <w:spacing w:val="-1"/>
                <w:lang w:val="en-GB"/>
              </w:rPr>
              <w:t>i</w:t>
            </w:r>
            <w:r w:rsidR="002A6616" w:rsidRPr="00B74494">
              <w:rPr>
                <w:rStyle w:val="Hyperlink"/>
                <w:rFonts w:eastAsia="Calibri"/>
                <w:noProof/>
                <w:lang w:val="en-GB"/>
              </w:rPr>
              <w:t>ne</w:t>
            </w:r>
            <w:r w:rsidR="002A6616" w:rsidRPr="00B74494">
              <w:rPr>
                <w:rStyle w:val="Hyperlink"/>
                <w:rFonts w:eastAsia="Calibri"/>
                <w:noProof/>
                <w:spacing w:val="-3"/>
                <w:lang w:val="en-GB"/>
              </w:rPr>
              <w:t xml:space="preserve"> </w:t>
            </w:r>
            <w:r w:rsidR="002A6616" w:rsidRPr="00B74494">
              <w:rPr>
                <w:rStyle w:val="Hyperlink"/>
                <w:rFonts w:eastAsia="Calibri"/>
                <w:noProof/>
                <w:lang w:val="en-GB"/>
              </w:rPr>
              <w:t>Ta</w:t>
            </w:r>
            <w:r w:rsidR="002A6616" w:rsidRPr="00B74494">
              <w:rPr>
                <w:rStyle w:val="Hyperlink"/>
                <w:rFonts w:eastAsia="Calibri"/>
                <w:noProof/>
                <w:spacing w:val="-2"/>
                <w:lang w:val="en-GB"/>
              </w:rPr>
              <w:t>n</w:t>
            </w:r>
            <w:r w:rsidR="002A6616" w:rsidRPr="00B74494">
              <w:rPr>
                <w:rStyle w:val="Hyperlink"/>
                <w:rFonts w:eastAsia="Calibri"/>
                <w:noProof/>
                <w:lang w:val="en-GB"/>
              </w:rPr>
              <w:t>go</w:t>
            </w:r>
            <w:r w:rsidR="002A6616" w:rsidRPr="00B74494">
              <w:rPr>
                <w:rStyle w:val="Hyperlink"/>
                <w:rFonts w:eastAsia="Calibri"/>
                <w:noProof/>
                <w:spacing w:val="-2"/>
                <w:lang w:val="en-GB"/>
              </w:rPr>
              <w:t xml:space="preserve"> </w:t>
            </w:r>
            <w:r w:rsidR="002A6616" w:rsidRPr="00B74494">
              <w:rPr>
                <w:rStyle w:val="Hyperlink"/>
                <w:rFonts w:eastAsia="Calibri"/>
                <w:noProof/>
                <w:lang w:val="en-GB"/>
              </w:rPr>
              <w:t>Regist</w:t>
            </w:r>
            <w:r w:rsidR="002A6616" w:rsidRPr="00B74494">
              <w:rPr>
                <w:rStyle w:val="Hyperlink"/>
                <w:rFonts w:eastAsia="Calibri"/>
                <w:noProof/>
                <w:spacing w:val="-1"/>
                <w:lang w:val="en-GB"/>
              </w:rPr>
              <w:t>r</w:t>
            </w:r>
            <w:r w:rsidR="002A6616" w:rsidRPr="00B74494">
              <w:rPr>
                <w:rStyle w:val="Hyperlink"/>
                <w:rFonts w:eastAsia="Calibri"/>
                <w:noProof/>
                <w:lang w:val="en-GB"/>
              </w:rPr>
              <w:t>y</w:t>
            </w:r>
            <w:r w:rsidR="002A6616">
              <w:rPr>
                <w:noProof/>
                <w:webHidden/>
              </w:rPr>
              <w:tab/>
            </w:r>
            <w:r w:rsidR="002A6616">
              <w:rPr>
                <w:noProof/>
                <w:webHidden/>
              </w:rPr>
              <w:fldChar w:fldCharType="begin"/>
            </w:r>
            <w:r w:rsidR="002A6616">
              <w:rPr>
                <w:noProof/>
                <w:webHidden/>
              </w:rPr>
              <w:instrText xml:space="preserve"> PAGEREF _Toc82803381 \h </w:instrText>
            </w:r>
            <w:r w:rsidR="002A6616">
              <w:rPr>
                <w:noProof/>
                <w:webHidden/>
              </w:rPr>
            </w:r>
            <w:r w:rsidR="002A6616">
              <w:rPr>
                <w:noProof/>
                <w:webHidden/>
              </w:rPr>
              <w:fldChar w:fldCharType="separate"/>
            </w:r>
            <w:r w:rsidR="00D13AAF">
              <w:rPr>
                <w:noProof/>
                <w:webHidden/>
              </w:rPr>
              <w:t>2</w:t>
            </w:r>
            <w:r w:rsidR="002A6616">
              <w:rPr>
                <w:noProof/>
                <w:webHidden/>
              </w:rPr>
              <w:fldChar w:fldCharType="end"/>
            </w:r>
          </w:hyperlink>
        </w:p>
        <w:p w14:paraId="74F39F0F" w14:textId="4C766785" w:rsidR="002A6616" w:rsidRDefault="00000000">
          <w:pPr>
            <w:pStyle w:val="Verzeichnis1"/>
            <w:tabs>
              <w:tab w:val="left" w:pos="720"/>
              <w:tab w:val="right" w:leader="dot" w:pos="9290"/>
            </w:tabs>
            <w:rPr>
              <w:rFonts w:cstheme="minorBidi"/>
              <w:noProof/>
              <w:lang w:val="en-GB" w:eastAsia="en-GB"/>
            </w:rPr>
          </w:pPr>
          <w:hyperlink w:anchor="_Toc82803382" w:history="1">
            <w:r w:rsidR="002A6616" w:rsidRPr="00B74494">
              <w:rPr>
                <w:rStyle w:val="Hyperlink"/>
                <w:rFonts w:eastAsia="Calibri"/>
                <w:noProof/>
                <w:lang w:val="en-GB"/>
              </w:rPr>
              <w:t>2</w:t>
            </w:r>
            <w:r w:rsidR="002A6616">
              <w:rPr>
                <w:rFonts w:cstheme="minorBidi"/>
                <w:noProof/>
                <w:lang w:val="en-GB" w:eastAsia="en-GB"/>
              </w:rPr>
              <w:tab/>
            </w:r>
            <w:r w:rsidR="002A6616" w:rsidRPr="00B74494">
              <w:rPr>
                <w:rStyle w:val="Hyperlink"/>
                <w:rFonts w:eastAsia="Calibri"/>
                <w:noProof/>
                <w:lang w:val="en-GB"/>
              </w:rPr>
              <w:t>M</w:t>
            </w:r>
            <w:r w:rsidR="002A6616" w:rsidRPr="00B74494">
              <w:rPr>
                <w:rStyle w:val="Hyperlink"/>
                <w:rFonts w:eastAsia="Calibri"/>
                <w:noProof/>
                <w:spacing w:val="-2"/>
                <w:lang w:val="en-GB"/>
              </w:rPr>
              <w:t>i</w:t>
            </w:r>
            <w:r w:rsidR="002A6616" w:rsidRPr="00B74494">
              <w:rPr>
                <w:rStyle w:val="Hyperlink"/>
                <w:rFonts w:eastAsia="Calibri"/>
                <w:noProof/>
                <w:lang w:val="en-GB"/>
              </w:rPr>
              <w:t>s</w:t>
            </w:r>
            <w:r w:rsidR="002A6616" w:rsidRPr="00B74494">
              <w:rPr>
                <w:rStyle w:val="Hyperlink"/>
                <w:rFonts w:eastAsia="Calibri"/>
                <w:noProof/>
                <w:spacing w:val="1"/>
                <w:lang w:val="en-GB"/>
              </w:rPr>
              <w:t>s</w:t>
            </w:r>
            <w:r w:rsidR="002A6616" w:rsidRPr="00B74494">
              <w:rPr>
                <w:rStyle w:val="Hyperlink"/>
                <w:rFonts w:eastAsia="Calibri"/>
                <w:noProof/>
                <w:spacing w:val="-1"/>
                <w:lang w:val="en-GB"/>
              </w:rPr>
              <w:t>i</w:t>
            </w:r>
            <w:r w:rsidR="002A6616" w:rsidRPr="00B74494">
              <w:rPr>
                <w:rStyle w:val="Hyperlink"/>
                <w:rFonts w:eastAsia="Calibri"/>
                <w:noProof/>
                <w:lang w:val="en-GB"/>
              </w:rPr>
              <w:t>on of the</w:t>
            </w:r>
            <w:r w:rsidR="002A6616" w:rsidRPr="00B74494">
              <w:rPr>
                <w:rStyle w:val="Hyperlink"/>
                <w:rFonts w:eastAsia="Calibri"/>
                <w:noProof/>
                <w:spacing w:val="-5"/>
                <w:lang w:val="en-GB"/>
              </w:rPr>
              <w:t xml:space="preserve"> </w:t>
            </w:r>
            <w:r w:rsidR="002A6616" w:rsidRPr="00B74494">
              <w:rPr>
                <w:rStyle w:val="Hyperlink"/>
                <w:rFonts w:eastAsia="Calibri"/>
                <w:noProof/>
                <w:lang w:val="en-GB"/>
              </w:rPr>
              <w:t>Spine Tango Registry</w:t>
            </w:r>
            <w:r w:rsidR="002A6616">
              <w:rPr>
                <w:noProof/>
                <w:webHidden/>
              </w:rPr>
              <w:tab/>
            </w:r>
            <w:r w:rsidR="002A6616">
              <w:rPr>
                <w:noProof/>
                <w:webHidden/>
              </w:rPr>
              <w:fldChar w:fldCharType="begin"/>
            </w:r>
            <w:r w:rsidR="002A6616">
              <w:rPr>
                <w:noProof/>
                <w:webHidden/>
              </w:rPr>
              <w:instrText xml:space="preserve"> PAGEREF _Toc82803382 \h </w:instrText>
            </w:r>
            <w:r w:rsidR="002A6616">
              <w:rPr>
                <w:noProof/>
                <w:webHidden/>
              </w:rPr>
            </w:r>
            <w:r w:rsidR="002A6616">
              <w:rPr>
                <w:noProof/>
                <w:webHidden/>
              </w:rPr>
              <w:fldChar w:fldCharType="separate"/>
            </w:r>
            <w:r w:rsidR="00D13AAF">
              <w:rPr>
                <w:noProof/>
                <w:webHidden/>
              </w:rPr>
              <w:t>3</w:t>
            </w:r>
            <w:r w:rsidR="002A6616">
              <w:rPr>
                <w:noProof/>
                <w:webHidden/>
              </w:rPr>
              <w:fldChar w:fldCharType="end"/>
            </w:r>
          </w:hyperlink>
        </w:p>
        <w:p w14:paraId="4129E7E7" w14:textId="1E74054D" w:rsidR="002A6616" w:rsidRDefault="00000000">
          <w:pPr>
            <w:pStyle w:val="Verzeichnis1"/>
            <w:tabs>
              <w:tab w:val="left" w:pos="720"/>
              <w:tab w:val="right" w:leader="dot" w:pos="9290"/>
            </w:tabs>
            <w:rPr>
              <w:rFonts w:cstheme="minorBidi"/>
              <w:noProof/>
              <w:lang w:val="en-GB" w:eastAsia="en-GB"/>
            </w:rPr>
          </w:pPr>
          <w:hyperlink w:anchor="_Toc82803383" w:history="1">
            <w:r w:rsidR="002A6616" w:rsidRPr="00B74494">
              <w:rPr>
                <w:rStyle w:val="Hyperlink"/>
                <w:rFonts w:eastAsia="Calibri"/>
                <w:noProof/>
                <w:lang w:val="en-GB"/>
              </w:rPr>
              <w:t>3</w:t>
            </w:r>
            <w:r w:rsidR="002A6616">
              <w:rPr>
                <w:rFonts w:cstheme="minorBidi"/>
                <w:noProof/>
                <w:lang w:val="en-GB" w:eastAsia="en-GB"/>
              </w:rPr>
              <w:tab/>
            </w:r>
            <w:r w:rsidR="002A6616" w:rsidRPr="00B74494">
              <w:rPr>
                <w:rStyle w:val="Hyperlink"/>
                <w:rFonts w:eastAsia="Calibri"/>
                <w:noProof/>
                <w:lang w:val="en-GB"/>
              </w:rPr>
              <w:t>Medical Device Regulations (MDR) 2017/745</w:t>
            </w:r>
            <w:r w:rsidR="002A6616">
              <w:rPr>
                <w:noProof/>
                <w:webHidden/>
              </w:rPr>
              <w:tab/>
            </w:r>
            <w:r w:rsidR="002A6616">
              <w:rPr>
                <w:noProof/>
                <w:webHidden/>
              </w:rPr>
              <w:fldChar w:fldCharType="begin"/>
            </w:r>
            <w:r w:rsidR="002A6616">
              <w:rPr>
                <w:noProof/>
                <w:webHidden/>
              </w:rPr>
              <w:instrText xml:space="preserve"> PAGEREF _Toc82803383 \h </w:instrText>
            </w:r>
            <w:r w:rsidR="002A6616">
              <w:rPr>
                <w:noProof/>
                <w:webHidden/>
              </w:rPr>
            </w:r>
            <w:r w:rsidR="002A6616">
              <w:rPr>
                <w:noProof/>
                <w:webHidden/>
              </w:rPr>
              <w:fldChar w:fldCharType="separate"/>
            </w:r>
            <w:r w:rsidR="00D13AAF">
              <w:rPr>
                <w:noProof/>
                <w:webHidden/>
              </w:rPr>
              <w:t>3</w:t>
            </w:r>
            <w:r w:rsidR="002A6616">
              <w:rPr>
                <w:noProof/>
                <w:webHidden/>
              </w:rPr>
              <w:fldChar w:fldCharType="end"/>
            </w:r>
          </w:hyperlink>
        </w:p>
        <w:p w14:paraId="7FB260A8" w14:textId="5BC83526" w:rsidR="002A6616" w:rsidRDefault="00000000">
          <w:pPr>
            <w:pStyle w:val="Verzeichnis1"/>
            <w:tabs>
              <w:tab w:val="left" w:pos="720"/>
              <w:tab w:val="right" w:leader="dot" w:pos="9290"/>
            </w:tabs>
            <w:rPr>
              <w:rFonts w:cstheme="minorBidi"/>
              <w:noProof/>
              <w:lang w:val="en-GB" w:eastAsia="en-GB"/>
            </w:rPr>
          </w:pPr>
          <w:hyperlink w:anchor="_Toc82803384" w:history="1">
            <w:r w:rsidR="002A6616" w:rsidRPr="00B74494">
              <w:rPr>
                <w:rStyle w:val="Hyperlink"/>
                <w:rFonts w:eastAsia="Calibri"/>
                <w:noProof/>
                <w:lang w:val="en-GB"/>
              </w:rPr>
              <w:t>4</w:t>
            </w:r>
            <w:r w:rsidR="002A6616">
              <w:rPr>
                <w:rFonts w:cstheme="minorBidi"/>
                <w:noProof/>
                <w:lang w:val="en-GB" w:eastAsia="en-GB"/>
              </w:rPr>
              <w:tab/>
            </w:r>
            <w:r w:rsidR="002A6616" w:rsidRPr="00B74494">
              <w:rPr>
                <w:rStyle w:val="Hyperlink"/>
                <w:rFonts w:eastAsia="Calibri"/>
                <w:noProof/>
                <w:lang w:val="en-GB"/>
              </w:rPr>
              <w:t>EUROSPINE Subscriber Services</w:t>
            </w:r>
            <w:r w:rsidR="002A6616">
              <w:rPr>
                <w:noProof/>
                <w:webHidden/>
              </w:rPr>
              <w:tab/>
            </w:r>
            <w:r w:rsidR="002A6616">
              <w:rPr>
                <w:noProof/>
                <w:webHidden/>
              </w:rPr>
              <w:fldChar w:fldCharType="begin"/>
            </w:r>
            <w:r w:rsidR="002A6616">
              <w:rPr>
                <w:noProof/>
                <w:webHidden/>
              </w:rPr>
              <w:instrText xml:space="preserve"> PAGEREF _Toc82803384 \h </w:instrText>
            </w:r>
            <w:r w:rsidR="002A6616">
              <w:rPr>
                <w:noProof/>
                <w:webHidden/>
              </w:rPr>
            </w:r>
            <w:r w:rsidR="002A6616">
              <w:rPr>
                <w:noProof/>
                <w:webHidden/>
              </w:rPr>
              <w:fldChar w:fldCharType="separate"/>
            </w:r>
            <w:r w:rsidR="00D13AAF">
              <w:rPr>
                <w:noProof/>
                <w:webHidden/>
              </w:rPr>
              <w:t>4</w:t>
            </w:r>
            <w:r w:rsidR="002A6616">
              <w:rPr>
                <w:noProof/>
                <w:webHidden/>
              </w:rPr>
              <w:fldChar w:fldCharType="end"/>
            </w:r>
          </w:hyperlink>
        </w:p>
        <w:p w14:paraId="793301C4" w14:textId="1EE48470" w:rsidR="002A6616" w:rsidRDefault="00000000">
          <w:pPr>
            <w:pStyle w:val="Verzeichnis2"/>
            <w:tabs>
              <w:tab w:val="left" w:pos="1320"/>
              <w:tab w:val="right" w:leader="dot" w:pos="9290"/>
            </w:tabs>
            <w:rPr>
              <w:rFonts w:cstheme="minorBidi"/>
              <w:noProof/>
              <w:lang w:val="en-GB" w:eastAsia="en-GB"/>
            </w:rPr>
          </w:pPr>
          <w:hyperlink w:anchor="_Toc82803385" w:history="1">
            <w:r w:rsidR="002A6616" w:rsidRPr="00B74494">
              <w:rPr>
                <w:rStyle w:val="Hyperlink"/>
                <w:rFonts w:eastAsia="Calibri"/>
                <w:noProof/>
                <w:lang w:val="en-GB"/>
              </w:rPr>
              <w:t>4.1</w:t>
            </w:r>
            <w:r w:rsidR="002A6616">
              <w:rPr>
                <w:rFonts w:cstheme="minorBidi"/>
                <w:noProof/>
                <w:lang w:val="en-GB" w:eastAsia="en-GB"/>
              </w:rPr>
              <w:tab/>
            </w:r>
            <w:r w:rsidR="002A6616" w:rsidRPr="00B74494">
              <w:rPr>
                <w:rStyle w:val="Hyperlink"/>
                <w:rFonts w:eastAsia="Calibri"/>
                <w:noProof/>
                <w:lang w:val="en-GB"/>
              </w:rPr>
              <w:t>Introduction to subscriber services</w:t>
            </w:r>
            <w:r w:rsidR="002A6616">
              <w:rPr>
                <w:noProof/>
                <w:webHidden/>
              </w:rPr>
              <w:tab/>
            </w:r>
            <w:r w:rsidR="002A6616">
              <w:rPr>
                <w:noProof/>
                <w:webHidden/>
              </w:rPr>
              <w:fldChar w:fldCharType="begin"/>
            </w:r>
            <w:r w:rsidR="002A6616">
              <w:rPr>
                <w:noProof/>
                <w:webHidden/>
              </w:rPr>
              <w:instrText xml:space="preserve"> PAGEREF _Toc82803385 \h </w:instrText>
            </w:r>
            <w:r w:rsidR="002A6616">
              <w:rPr>
                <w:noProof/>
                <w:webHidden/>
              </w:rPr>
            </w:r>
            <w:r w:rsidR="002A6616">
              <w:rPr>
                <w:noProof/>
                <w:webHidden/>
              </w:rPr>
              <w:fldChar w:fldCharType="separate"/>
            </w:r>
            <w:r w:rsidR="00D13AAF">
              <w:rPr>
                <w:noProof/>
                <w:webHidden/>
              </w:rPr>
              <w:t>4</w:t>
            </w:r>
            <w:r w:rsidR="002A6616">
              <w:rPr>
                <w:noProof/>
                <w:webHidden/>
              </w:rPr>
              <w:fldChar w:fldCharType="end"/>
            </w:r>
          </w:hyperlink>
        </w:p>
        <w:p w14:paraId="34D7BC68" w14:textId="4C7D59FA" w:rsidR="002A6616" w:rsidRDefault="00000000">
          <w:pPr>
            <w:pStyle w:val="Verzeichnis2"/>
            <w:tabs>
              <w:tab w:val="left" w:pos="1320"/>
              <w:tab w:val="right" w:leader="dot" w:pos="9290"/>
            </w:tabs>
            <w:rPr>
              <w:rFonts w:cstheme="minorBidi"/>
              <w:noProof/>
              <w:lang w:val="en-GB" w:eastAsia="en-GB"/>
            </w:rPr>
          </w:pPr>
          <w:hyperlink w:anchor="_Toc82803386" w:history="1">
            <w:r w:rsidR="002A6616" w:rsidRPr="00B74494">
              <w:rPr>
                <w:rStyle w:val="Hyperlink"/>
                <w:rFonts w:eastAsia="Calibri"/>
                <w:noProof/>
                <w:lang w:val="en-GB"/>
              </w:rPr>
              <w:t>4.2</w:t>
            </w:r>
            <w:r w:rsidR="002A6616">
              <w:rPr>
                <w:rFonts w:cstheme="minorBidi"/>
                <w:noProof/>
                <w:lang w:val="en-GB" w:eastAsia="en-GB"/>
              </w:rPr>
              <w:tab/>
            </w:r>
            <w:r w:rsidR="002A6616" w:rsidRPr="00B74494">
              <w:rPr>
                <w:rStyle w:val="Hyperlink"/>
                <w:rFonts w:eastAsia="Calibri"/>
                <w:noProof/>
                <w:lang w:val="en-GB"/>
              </w:rPr>
              <w:t>Subscriber Service Description</w:t>
            </w:r>
            <w:r w:rsidR="002A6616">
              <w:rPr>
                <w:noProof/>
                <w:webHidden/>
              </w:rPr>
              <w:tab/>
            </w:r>
            <w:r w:rsidR="002A6616">
              <w:rPr>
                <w:noProof/>
                <w:webHidden/>
              </w:rPr>
              <w:fldChar w:fldCharType="begin"/>
            </w:r>
            <w:r w:rsidR="002A6616">
              <w:rPr>
                <w:noProof/>
                <w:webHidden/>
              </w:rPr>
              <w:instrText xml:space="preserve"> PAGEREF _Toc82803386 \h </w:instrText>
            </w:r>
            <w:r w:rsidR="002A6616">
              <w:rPr>
                <w:noProof/>
                <w:webHidden/>
              </w:rPr>
            </w:r>
            <w:r w:rsidR="002A6616">
              <w:rPr>
                <w:noProof/>
                <w:webHidden/>
              </w:rPr>
              <w:fldChar w:fldCharType="separate"/>
            </w:r>
            <w:r w:rsidR="00D13AAF">
              <w:rPr>
                <w:noProof/>
                <w:webHidden/>
              </w:rPr>
              <w:t>4</w:t>
            </w:r>
            <w:r w:rsidR="002A6616">
              <w:rPr>
                <w:noProof/>
                <w:webHidden/>
              </w:rPr>
              <w:fldChar w:fldCharType="end"/>
            </w:r>
          </w:hyperlink>
        </w:p>
        <w:p w14:paraId="5363B387" w14:textId="727EAC4F" w:rsidR="002A6616" w:rsidRDefault="00000000">
          <w:pPr>
            <w:pStyle w:val="Verzeichnis2"/>
            <w:tabs>
              <w:tab w:val="left" w:pos="1320"/>
              <w:tab w:val="right" w:leader="dot" w:pos="9290"/>
            </w:tabs>
            <w:rPr>
              <w:rFonts w:cstheme="minorBidi"/>
              <w:noProof/>
              <w:lang w:val="en-GB" w:eastAsia="en-GB"/>
            </w:rPr>
          </w:pPr>
          <w:hyperlink w:anchor="_Toc82803387" w:history="1">
            <w:r w:rsidR="002A6616" w:rsidRPr="00B74494">
              <w:rPr>
                <w:rStyle w:val="Hyperlink"/>
                <w:rFonts w:eastAsia="Calibri"/>
                <w:noProof/>
                <w:lang w:val="en-GB"/>
              </w:rPr>
              <w:t>4.3</w:t>
            </w:r>
            <w:r w:rsidR="002A6616">
              <w:rPr>
                <w:rFonts w:cstheme="minorBidi"/>
                <w:noProof/>
                <w:lang w:val="en-GB" w:eastAsia="en-GB"/>
              </w:rPr>
              <w:tab/>
            </w:r>
            <w:r w:rsidR="002A6616" w:rsidRPr="00B74494">
              <w:rPr>
                <w:rStyle w:val="Hyperlink"/>
                <w:rFonts w:eastAsia="Calibri"/>
                <w:noProof/>
                <w:lang w:val="en-GB"/>
              </w:rPr>
              <w:t>Service Terms and Conditions</w:t>
            </w:r>
            <w:r w:rsidR="002A6616">
              <w:rPr>
                <w:noProof/>
                <w:webHidden/>
              </w:rPr>
              <w:tab/>
            </w:r>
            <w:r w:rsidR="002A6616">
              <w:rPr>
                <w:noProof/>
                <w:webHidden/>
              </w:rPr>
              <w:fldChar w:fldCharType="begin"/>
            </w:r>
            <w:r w:rsidR="002A6616">
              <w:rPr>
                <w:noProof/>
                <w:webHidden/>
              </w:rPr>
              <w:instrText xml:space="preserve"> PAGEREF _Toc82803387 \h </w:instrText>
            </w:r>
            <w:r w:rsidR="002A6616">
              <w:rPr>
                <w:noProof/>
                <w:webHidden/>
              </w:rPr>
            </w:r>
            <w:r w:rsidR="002A6616">
              <w:rPr>
                <w:noProof/>
                <w:webHidden/>
              </w:rPr>
              <w:fldChar w:fldCharType="separate"/>
            </w:r>
            <w:r w:rsidR="00D13AAF">
              <w:rPr>
                <w:noProof/>
                <w:webHidden/>
              </w:rPr>
              <w:t>5</w:t>
            </w:r>
            <w:r w:rsidR="002A6616">
              <w:rPr>
                <w:noProof/>
                <w:webHidden/>
              </w:rPr>
              <w:fldChar w:fldCharType="end"/>
            </w:r>
          </w:hyperlink>
        </w:p>
        <w:p w14:paraId="32EB2267" w14:textId="5E569D19" w:rsidR="002A6616" w:rsidRDefault="00000000">
          <w:pPr>
            <w:pStyle w:val="Verzeichnis2"/>
            <w:tabs>
              <w:tab w:val="left" w:pos="1320"/>
              <w:tab w:val="right" w:leader="dot" w:pos="9290"/>
            </w:tabs>
            <w:rPr>
              <w:rFonts w:cstheme="minorBidi"/>
              <w:noProof/>
              <w:lang w:val="en-GB" w:eastAsia="en-GB"/>
            </w:rPr>
          </w:pPr>
          <w:hyperlink w:anchor="_Toc82803388" w:history="1">
            <w:r w:rsidR="002A6616" w:rsidRPr="00B74494">
              <w:rPr>
                <w:rStyle w:val="Hyperlink"/>
                <w:rFonts w:eastAsia="Calibri"/>
                <w:noProof/>
                <w:lang w:val="en-GB"/>
              </w:rPr>
              <w:t>4.4</w:t>
            </w:r>
            <w:r w:rsidR="002A6616">
              <w:rPr>
                <w:rFonts w:cstheme="minorBidi"/>
                <w:noProof/>
                <w:lang w:val="en-GB" w:eastAsia="en-GB"/>
              </w:rPr>
              <w:tab/>
            </w:r>
            <w:r w:rsidR="002A6616" w:rsidRPr="00B74494">
              <w:rPr>
                <w:rStyle w:val="Hyperlink"/>
                <w:rFonts w:eastAsia="Calibri"/>
                <w:noProof/>
                <w:lang w:val="en-GB"/>
              </w:rPr>
              <w:t>Data Access and Code of Practice</w:t>
            </w:r>
            <w:r w:rsidR="002A6616">
              <w:rPr>
                <w:noProof/>
                <w:webHidden/>
              </w:rPr>
              <w:tab/>
            </w:r>
            <w:r w:rsidR="002A6616">
              <w:rPr>
                <w:noProof/>
                <w:webHidden/>
              </w:rPr>
              <w:fldChar w:fldCharType="begin"/>
            </w:r>
            <w:r w:rsidR="002A6616">
              <w:rPr>
                <w:noProof/>
                <w:webHidden/>
              </w:rPr>
              <w:instrText xml:space="preserve"> PAGEREF _Toc82803388 \h </w:instrText>
            </w:r>
            <w:r w:rsidR="002A6616">
              <w:rPr>
                <w:noProof/>
                <w:webHidden/>
              </w:rPr>
            </w:r>
            <w:r w:rsidR="002A6616">
              <w:rPr>
                <w:noProof/>
                <w:webHidden/>
              </w:rPr>
              <w:fldChar w:fldCharType="separate"/>
            </w:r>
            <w:r w:rsidR="00D13AAF">
              <w:rPr>
                <w:noProof/>
                <w:webHidden/>
              </w:rPr>
              <w:t>5</w:t>
            </w:r>
            <w:r w:rsidR="002A6616">
              <w:rPr>
                <w:noProof/>
                <w:webHidden/>
              </w:rPr>
              <w:fldChar w:fldCharType="end"/>
            </w:r>
          </w:hyperlink>
        </w:p>
        <w:p w14:paraId="01939387" w14:textId="1129EFE9" w:rsidR="002A6616" w:rsidRDefault="00000000">
          <w:pPr>
            <w:pStyle w:val="Verzeichnis2"/>
            <w:tabs>
              <w:tab w:val="left" w:pos="1320"/>
              <w:tab w:val="right" w:leader="dot" w:pos="9290"/>
            </w:tabs>
            <w:rPr>
              <w:rFonts w:cstheme="minorBidi"/>
              <w:noProof/>
              <w:lang w:val="en-GB" w:eastAsia="en-GB"/>
            </w:rPr>
          </w:pPr>
          <w:hyperlink w:anchor="_Toc82803389" w:history="1">
            <w:r w:rsidR="002A6616" w:rsidRPr="00B74494">
              <w:rPr>
                <w:rStyle w:val="Hyperlink"/>
                <w:rFonts w:eastAsia="Calibri"/>
                <w:noProof/>
                <w:lang w:val="en-GB"/>
              </w:rPr>
              <w:t>4.5</w:t>
            </w:r>
            <w:r w:rsidR="002A6616">
              <w:rPr>
                <w:rFonts w:cstheme="minorBidi"/>
                <w:noProof/>
                <w:lang w:val="en-GB" w:eastAsia="en-GB"/>
              </w:rPr>
              <w:tab/>
            </w:r>
            <w:r w:rsidR="002A6616" w:rsidRPr="00B74494">
              <w:rPr>
                <w:rStyle w:val="Hyperlink"/>
                <w:rFonts w:eastAsia="Calibri"/>
                <w:noProof/>
                <w:lang w:val="en-GB"/>
              </w:rPr>
              <w:t>Spine Tango Subscriber Services Order Pack</w:t>
            </w:r>
            <w:r w:rsidR="002A6616">
              <w:rPr>
                <w:noProof/>
                <w:webHidden/>
              </w:rPr>
              <w:tab/>
            </w:r>
            <w:r w:rsidR="002A6616">
              <w:rPr>
                <w:noProof/>
                <w:webHidden/>
              </w:rPr>
              <w:fldChar w:fldCharType="begin"/>
            </w:r>
            <w:r w:rsidR="002A6616">
              <w:rPr>
                <w:noProof/>
                <w:webHidden/>
              </w:rPr>
              <w:instrText xml:space="preserve"> PAGEREF _Toc82803389 \h </w:instrText>
            </w:r>
            <w:r w:rsidR="002A6616">
              <w:rPr>
                <w:noProof/>
                <w:webHidden/>
              </w:rPr>
            </w:r>
            <w:r w:rsidR="002A6616">
              <w:rPr>
                <w:noProof/>
                <w:webHidden/>
              </w:rPr>
              <w:fldChar w:fldCharType="separate"/>
            </w:r>
            <w:r w:rsidR="00D13AAF">
              <w:rPr>
                <w:noProof/>
                <w:webHidden/>
              </w:rPr>
              <w:t>6</w:t>
            </w:r>
            <w:r w:rsidR="002A6616">
              <w:rPr>
                <w:noProof/>
                <w:webHidden/>
              </w:rPr>
              <w:fldChar w:fldCharType="end"/>
            </w:r>
          </w:hyperlink>
        </w:p>
        <w:p w14:paraId="158F47CF" w14:textId="508FDD23" w:rsidR="002A6616" w:rsidRDefault="00000000">
          <w:pPr>
            <w:pStyle w:val="Verzeichnis1"/>
            <w:tabs>
              <w:tab w:val="left" w:pos="720"/>
              <w:tab w:val="right" w:leader="dot" w:pos="9290"/>
            </w:tabs>
            <w:rPr>
              <w:rFonts w:cstheme="minorBidi"/>
              <w:noProof/>
              <w:lang w:val="en-GB" w:eastAsia="en-GB"/>
            </w:rPr>
          </w:pPr>
          <w:hyperlink w:anchor="_Toc82803390" w:history="1">
            <w:r w:rsidR="002A6616" w:rsidRPr="00B74494">
              <w:rPr>
                <w:rStyle w:val="Hyperlink"/>
                <w:rFonts w:cstheme="minorHAnsi"/>
                <w:noProof/>
                <w:lang w:val="en-GB"/>
              </w:rPr>
              <w:t>5</w:t>
            </w:r>
            <w:r w:rsidR="002A6616">
              <w:rPr>
                <w:rFonts w:cstheme="minorBidi"/>
                <w:noProof/>
                <w:lang w:val="en-GB" w:eastAsia="en-GB"/>
              </w:rPr>
              <w:tab/>
            </w:r>
            <w:r w:rsidR="002A6616" w:rsidRPr="00B74494">
              <w:rPr>
                <w:rStyle w:val="Hyperlink"/>
                <w:rFonts w:cstheme="minorHAnsi"/>
                <w:noProof/>
                <w:lang w:val="en-GB"/>
              </w:rPr>
              <w:t>Application Provider</w:t>
            </w:r>
            <w:r w:rsidR="002A6616">
              <w:rPr>
                <w:noProof/>
                <w:webHidden/>
              </w:rPr>
              <w:tab/>
            </w:r>
            <w:r w:rsidR="002A6616">
              <w:rPr>
                <w:noProof/>
                <w:webHidden/>
              </w:rPr>
              <w:fldChar w:fldCharType="begin"/>
            </w:r>
            <w:r w:rsidR="002A6616">
              <w:rPr>
                <w:noProof/>
                <w:webHidden/>
              </w:rPr>
              <w:instrText xml:space="preserve"> PAGEREF _Toc82803390 \h </w:instrText>
            </w:r>
            <w:r w:rsidR="002A6616">
              <w:rPr>
                <w:noProof/>
                <w:webHidden/>
              </w:rPr>
            </w:r>
            <w:r w:rsidR="002A6616">
              <w:rPr>
                <w:noProof/>
                <w:webHidden/>
              </w:rPr>
              <w:fldChar w:fldCharType="separate"/>
            </w:r>
            <w:r w:rsidR="00D13AAF">
              <w:rPr>
                <w:noProof/>
                <w:webHidden/>
              </w:rPr>
              <w:t>6</w:t>
            </w:r>
            <w:r w:rsidR="002A6616">
              <w:rPr>
                <w:noProof/>
                <w:webHidden/>
              </w:rPr>
              <w:fldChar w:fldCharType="end"/>
            </w:r>
          </w:hyperlink>
        </w:p>
        <w:p w14:paraId="34C298A8" w14:textId="7903A608" w:rsidR="002A6616" w:rsidRDefault="00000000">
          <w:pPr>
            <w:pStyle w:val="Verzeichnis1"/>
            <w:tabs>
              <w:tab w:val="left" w:pos="720"/>
              <w:tab w:val="right" w:leader="dot" w:pos="9290"/>
            </w:tabs>
            <w:rPr>
              <w:rFonts w:cstheme="minorBidi"/>
              <w:noProof/>
              <w:lang w:val="en-GB" w:eastAsia="en-GB"/>
            </w:rPr>
          </w:pPr>
          <w:hyperlink w:anchor="_Toc82803391" w:history="1">
            <w:r w:rsidR="002A6616" w:rsidRPr="00B74494">
              <w:rPr>
                <w:rStyle w:val="Hyperlink"/>
                <w:noProof/>
              </w:rPr>
              <w:t>6</w:t>
            </w:r>
            <w:r w:rsidR="002A6616">
              <w:rPr>
                <w:rFonts w:cstheme="minorBidi"/>
                <w:noProof/>
                <w:lang w:val="en-GB" w:eastAsia="en-GB"/>
              </w:rPr>
              <w:tab/>
            </w:r>
            <w:r w:rsidR="002A6616" w:rsidRPr="00B74494">
              <w:rPr>
                <w:rStyle w:val="Hyperlink"/>
                <w:noProof/>
              </w:rPr>
              <w:t>Contact</w:t>
            </w:r>
            <w:r w:rsidR="002A6616">
              <w:rPr>
                <w:noProof/>
                <w:webHidden/>
              </w:rPr>
              <w:tab/>
            </w:r>
            <w:r w:rsidR="002A6616">
              <w:rPr>
                <w:noProof/>
                <w:webHidden/>
              </w:rPr>
              <w:fldChar w:fldCharType="begin"/>
            </w:r>
            <w:r w:rsidR="002A6616">
              <w:rPr>
                <w:noProof/>
                <w:webHidden/>
              </w:rPr>
              <w:instrText xml:space="preserve"> PAGEREF _Toc82803391 \h </w:instrText>
            </w:r>
            <w:r w:rsidR="002A6616">
              <w:rPr>
                <w:noProof/>
                <w:webHidden/>
              </w:rPr>
            </w:r>
            <w:r w:rsidR="002A6616">
              <w:rPr>
                <w:noProof/>
                <w:webHidden/>
              </w:rPr>
              <w:fldChar w:fldCharType="separate"/>
            </w:r>
            <w:r w:rsidR="00D13AAF">
              <w:rPr>
                <w:noProof/>
                <w:webHidden/>
              </w:rPr>
              <w:t>6</w:t>
            </w:r>
            <w:r w:rsidR="002A6616">
              <w:rPr>
                <w:noProof/>
                <w:webHidden/>
              </w:rPr>
              <w:fldChar w:fldCharType="end"/>
            </w:r>
          </w:hyperlink>
        </w:p>
        <w:p w14:paraId="28673CD0" w14:textId="1AC0DAB7" w:rsidR="002A6616" w:rsidRDefault="00000000">
          <w:pPr>
            <w:pStyle w:val="Verzeichnis1"/>
            <w:tabs>
              <w:tab w:val="left" w:pos="720"/>
              <w:tab w:val="right" w:leader="dot" w:pos="9290"/>
            </w:tabs>
            <w:rPr>
              <w:rFonts w:cstheme="minorBidi"/>
              <w:noProof/>
              <w:lang w:val="en-GB" w:eastAsia="en-GB"/>
            </w:rPr>
          </w:pPr>
          <w:hyperlink w:anchor="_Toc82803392" w:history="1">
            <w:r w:rsidR="002A6616" w:rsidRPr="00B74494">
              <w:rPr>
                <w:rStyle w:val="Hyperlink"/>
                <w:rFonts w:eastAsia="Calibri"/>
                <w:noProof/>
                <w:spacing w:val="-2"/>
                <w:lang w:val="en-GB"/>
              </w:rPr>
              <w:t>7</w:t>
            </w:r>
            <w:r w:rsidR="002A6616">
              <w:rPr>
                <w:rFonts w:cstheme="minorBidi"/>
                <w:noProof/>
                <w:lang w:val="en-GB" w:eastAsia="en-GB"/>
              </w:rPr>
              <w:tab/>
            </w:r>
            <w:r w:rsidR="002A6616" w:rsidRPr="00B74494">
              <w:rPr>
                <w:rStyle w:val="Hyperlink"/>
                <w:rFonts w:eastAsia="Calibri"/>
                <w:noProof/>
                <w:lang w:val="en-GB"/>
              </w:rPr>
              <w:t>A</w:t>
            </w:r>
            <w:r w:rsidR="002A6616" w:rsidRPr="00B74494">
              <w:rPr>
                <w:rStyle w:val="Hyperlink"/>
                <w:rFonts w:eastAsia="Calibri"/>
                <w:noProof/>
                <w:spacing w:val="1"/>
                <w:lang w:val="en-GB"/>
              </w:rPr>
              <w:t>P</w:t>
            </w:r>
            <w:r w:rsidR="002A6616" w:rsidRPr="00B74494">
              <w:rPr>
                <w:rStyle w:val="Hyperlink"/>
                <w:rFonts w:eastAsia="Calibri"/>
                <w:noProof/>
                <w:lang w:val="en-GB"/>
              </w:rPr>
              <w:t>PENDICES</w:t>
            </w:r>
            <w:r w:rsidR="002A6616">
              <w:rPr>
                <w:noProof/>
                <w:webHidden/>
              </w:rPr>
              <w:tab/>
            </w:r>
            <w:r w:rsidR="002A6616">
              <w:rPr>
                <w:noProof/>
                <w:webHidden/>
              </w:rPr>
              <w:fldChar w:fldCharType="begin"/>
            </w:r>
            <w:r w:rsidR="002A6616">
              <w:rPr>
                <w:noProof/>
                <w:webHidden/>
              </w:rPr>
              <w:instrText xml:space="preserve"> PAGEREF _Toc82803392 \h </w:instrText>
            </w:r>
            <w:r w:rsidR="002A6616">
              <w:rPr>
                <w:noProof/>
                <w:webHidden/>
              </w:rPr>
            </w:r>
            <w:r w:rsidR="002A6616">
              <w:rPr>
                <w:noProof/>
                <w:webHidden/>
              </w:rPr>
              <w:fldChar w:fldCharType="separate"/>
            </w:r>
            <w:r w:rsidR="00D13AAF">
              <w:rPr>
                <w:noProof/>
                <w:webHidden/>
              </w:rPr>
              <w:t>7</w:t>
            </w:r>
            <w:r w:rsidR="002A6616">
              <w:rPr>
                <w:noProof/>
                <w:webHidden/>
              </w:rPr>
              <w:fldChar w:fldCharType="end"/>
            </w:r>
          </w:hyperlink>
        </w:p>
        <w:p w14:paraId="2B75CD23" w14:textId="1B94B63E" w:rsidR="00896A32" w:rsidRPr="004E73E2" w:rsidRDefault="00725BC3" w:rsidP="004E73E2">
          <w:r>
            <w:rPr>
              <w:b/>
              <w:bCs/>
              <w:noProof/>
            </w:rPr>
            <w:fldChar w:fldCharType="end"/>
          </w:r>
        </w:p>
      </w:sdtContent>
    </w:sdt>
    <w:p w14:paraId="614B78FA" w14:textId="4DCECBF9" w:rsidR="000A24CF" w:rsidRPr="004D5EF0" w:rsidRDefault="000A24CF">
      <w:pPr>
        <w:rPr>
          <w:sz w:val="20"/>
          <w:szCs w:val="20"/>
          <w:lang w:val="en-GB"/>
        </w:rPr>
      </w:pPr>
      <w:r w:rsidRPr="004D5EF0">
        <w:rPr>
          <w:sz w:val="20"/>
          <w:szCs w:val="20"/>
          <w:lang w:val="en-GB"/>
        </w:rPr>
        <w:br w:type="page"/>
      </w:r>
    </w:p>
    <w:p w14:paraId="1173E6C0" w14:textId="77777777" w:rsidR="00896A32" w:rsidRPr="004D5EF0" w:rsidRDefault="00896A32">
      <w:pPr>
        <w:spacing w:after="0" w:line="200" w:lineRule="exact"/>
        <w:rPr>
          <w:sz w:val="20"/>
          <w:szCs w:val="20"/>
          <w:lang w:val="en-GB"/>
        </w:rPr>
      </w:pPr>
    </w:p>
    <w:p w14:paraId="276CF0AE" w14:textId="77777777" w:rsidR="00896A32" w:rsidRPr="004D5EF0" w:rsidRDefault="00896A32">
      <w:pPr>
        <w:spacing w:after="0" w:line="200" w:lineRule="exact"/>
        <w:rPr>
          <w:sz w:val="20"/>
          <w:szCs w:val="20"/>
          <w:lang w:val="en-GB"/>
        </w:rPr>
      </w:pPr>
    </w:p>
    <w:p w14:paraId="1959FF3B" w14:textId="6430FB10" w:rsidR="00896A32" w:rsidRPr="004D5EF0" w:rsidRDefault="00D768CA" w:rsidP="00087971">
      <w:pPr>
        <w:pStyle w:val="berschrift1"/>
        <w:rPr>
          <w:rFonts w:eastAsia="Calibri"/>
          <w:lang w:val="en-GB"/>
        </w:rPr>
      </w:pPr>
      <w:bookmarkStart w:id="0" w:name="_Toc82803381"/>
      <w:r w:rsidRPr="004D5EF0">
        <w:rPr>
          <w:rFonts w:eastAsia="Calibri"/>
          <w:lang w:val="en-GB"/>
        </w:rPr>
        <w:t>The Sp</w:t>
      </w:r>
      <w:r w:rsidRPr="004D5EF0">
        <w:rPr>
          <w:rFonts w:eastAsia="Calibri"/>
          <w:spacing w:val="-1"/>
          <w:lang w:val="en-GB"/>
        </w:rPr>
        <w:t>i</w:t>
      </w:r>
      <w:r w:rsidRPr="004D5EF0">
        <w:rPr>
          <w:rFonts w:eastAsia="Calibri"/>
          <w:lang w:val="en-GB"/>
        </w:rPr>
        <w:t>ne</w:t>
      </w:r>
      <w:r w:rsidRPr="004D5EF0">
        <w:rPr>
          <w:rFonts w:eastAsia="Calibri"/>
          <w:spacing w:val="-3"/>
          <w:lang w:val="en-GB"/>
        </w:rPr>
        <w:t xml:space="preserve"> </w:t>
      </w:r>
      <w:r w:rsidRPr="004D5EF0">
        <w:rPr>
          <w:rFonts w:eastAsia="Calibri"/>
          <w:lang w:val="en-GB"/>
        </w:rPr>
        <w:t>Ta</w:t>
      </w:r>
      <w:r w:rsidRPr="004D5EF0">
        <w:rPr>
          <w:rFonts w:eastAsia="Calibri"/>
          <w:spacing w:val="-2"/>
          <w:lang w:val="en-GB"/>
        </w:rPr>
        <w:t>n</w:t>
      </w:r>
      <w:r w:rsidRPr="004D5EF0">
        <w:rPr>
          <w:rFonts w:eastAsia="Calibri"/>
          <w:lang w:val="en-GB"/>
        </w:rPr>
        <w:t>go</w:t>
      </w:r>
      <w:r w:rsidRPr="004D5EF0">
        <w:rPr>
          <w:rFonts w:eastAsia="Calibri"/>
          <w:spacing w:val="-2"/>
          <w:lang w:val="en-GB"/>
        </w:rPr>
        <w:t xml:space="preserve"> </w:t>
      </w:r>
      <w:r w:rsidRPr="004D5EF0">
        <w:rPr>
          <w:rFonts w:eastAsia="Calibri"/>
          <w:lang w:val="en-GB"/>
        </w:rPr>
        <w:t>Regist</w:t>
      </w:r>
      <w:r w:rsidRPr="004D5EF0">
        <w:rPr>
          <w:rFonts w:eastAsia="Calibri"/>
          <w:spacing w:val="-1"/>
          <w:lang w:val="en-GB"/>
        </w:rPr>
        <w:t>r</w:t>
      </w:r>
      <w:r w:rsidRPr="004D5EF0">
        <w:rPr>
          <w:rFonts w:eastAsia="Calibri"/>
          <w:lang w:val="en-GB"/>
        </w:rPr>
        <w:t>y</w:t>
      </w:r>
      <w:bookmarkEnd w:id="0"/>
    </w:p>
    <w:p w14:paraId="2CA140DE" w14:textId="77777777" w:rsidR="00896A32" w:rsidRPr="004D5EF0" w:rsidRDefault="00896A32">
      <w:pPr>
        <w:spacing w:before="1" w:after="0" w:line="240" w:lineRule="exact"/>
        <w:rPr>
          <w:sz w:val="24"/>
          <w:szCs w:val="24"/>
          <w:lang w:val="en-GB"/>
        </w:rPr>
      </w:pPr>
    </w:p>
    <w:p w14:paraId="41425499" w14:textId="1251A593" w:rsidR="00896A32" w:rsidRPr="004D5EF0" w:rsidRDefault="00D768CA" w:rsidP="00017511">
      <w:pPr>
        <w:pStyle w:val="KeinLeerraum"/>
        <w:ind w:left="119"/>
        <w:jc w:val="both"/>
        <w:rPr>
          <w:rFonts w:cstheme="minorHAnsi"/>
        </w:rPr>
      </w:pPr>
      <w:r w:rsidRPr="004D5EF0">
        <w:rPr>
          <w:rFonts w:cstheme="minorHAnsi"/>
        </w:rPr>
        <w:t>S</w:t>
      </w:r>
      <w:r w:rsidRPr="004D5EF0">
        <w:rPr>
          <w:rFonts w:cstheme="minorHAnsi"/>
          <w:spacing w:val="1"/>
        </w:rPr>
        <w:t>p</w:t>
      </w:r>
      <w:r w:rsidRPr="004D5EF0">
        <w:rPr>
          <w:rFonts w:cstheme="minorHAnsi"/>
        </w:rPr>
        <w:t>i</w:t>
      </w:r>
      <w:r w:rsidRPr="004D5EF0">
        <w:rPr>
          <w:rFonts w:cstheme="minorHAnsi"/>
          <w:spacing w:val="1"/>
        </w:rPr>
        <w:t>n</w:t>
      </w:r>
      <w:r w:rsidRPr="004D5EF0">
        <w:rPr>
          <w:rFonts w:cstheme="minorHAnsi"/>
        </w:rPr>
        <w:t>e</w:t>
      </w:r>
      <w:r w:rsidRPr="004D5EF0">
        <w:rPr>
          <w:rFonts w:cstheme="minorHAnsi"/>
          <w:spacing w:val="-14"/>
        </w:rPr>
        <w:t xml:space="preserve"> </w:t>
      </w:r>
      <w:r w:rsidRPr="004D5EF0">
        <w:rPr>
          <w:rFonts w:cstheme="minorHAnsi"/>
        </w:rPr>
        <w:t>T</w:t>
      </w:r>
      <w:r w:rsidRPr="004D5EF0">
        <w:rPr>
          <w:rFonts w:cstheme="minorHAnsi"/>
          <w:spacing w:val="1"/>
        </w:rPr>
        <w:t>an</w:t>
      </w:r>
      <w:r w:rsidRPr="004D5EF0">
        <w:rPr>
          <w:rFonts w:cstheme="minorHAnsi"/>
        </w:rPr>
        <w:t>go</w:t>
      </w:r>
      <w:r w:rsidRPr="004D5EF0">
        <w:rPr>
          <w:rFonts w:cstheme="minorHAnsi"/>
          <w:spacing w:val="-13"/>
        </w:rPr>
        <w:t xml:space="preserve"> </w:t>
      </w:r>
      <w:r w:rsidRPr="004D5EF0">
        <w:rPr>
          <w:rFonts w:cstheme="minorHAnsi"/>
        </w:rPr>
        <w:t>is</w:t>
      </w:r>
      <w:r w:rsidRPr="004D5EF0">
        <w:rPr>
          <w:rFonts w:cstheme="minorHAnsi"/>
          <w:spacing w:val="-11"/>
        </w:rPr>
        <w:t xml:space="preserve"> </w:t>
      </w:r>
      <w:r w:rsidRPr="004D5EF0">
        <w:rPr>
          <w:rFonts w:cstheme="minorHAnsi"/>
        </w:rPr>
        <w:t>an</w:t>
      </w:r>
      <w:r w:rsidRPr="004D5EF0">
        <w:rPr>
          <w:rFonts w:cstheme="minorHAnsi"/>
          <w:spacing w:val="-10"/>
        </w:rPr>
        <w:t xml:space="preserve"> </w:t>
      </w:r>
      <w:r w:rsidRPr="004D5EF0">
        <w:rPr>
          <w:rFonts w:cstheme="minorHAnsi"/>
          <w:spacing w:val="-2"/>
        </w:rPr>
        <w:t>i</w:t>
      </w:r>
      <w:r w:rsidRPr="004D5EF0">
        <w:rPr>
          <w:rFonts w:cstheme="minorHAnsi"/>
          <w:spacing w:val="1"/>
        </w:rPr>
        <w:t>n</w:t>
      </w:r>
      <w:r w:rsidRPr="004D5EF0">
        <w:rPr>
          <w:rFonts w:cstheme="minorHAnsi"/>
          <w:spacing w:val="-1"/>
        </w:rPr>
        <w:t>t</w:t>
      </w:r>
      <w:r w:rsidRPr="004D5EF0">
        <w:rPr>
          <w:rFonts w:cstheme="minorHAnsi"/>
        </w:rPr>
        <w:t>e</w:t>
      </w:r>
      <w:r w:rsidRPr="004D5EF0">
        <w:rPr>
          <w:rFonts w:cstheme="minorHAnsi"/>
          <w:spacing w:val="1"/>
        </w:rPr>
        <w:t>rn</w:t>
      </w:r>
      <w:r w:rsidRPr="004D5EF0">
        <w:rPr>
          <w:rFonts w:cstheme="minorHAnsi"/>
          <w:spacing w:val="-2"/>
        </w:rPr>
        <w:t>a</w:t>
      </w:r>
      <w:r w:rsidRPr="004D5EF0">
        <w:rPr>
          <w:rFonts w:cstheme="minorHAnsi"/>
          <w:spacing w:val="1"/>
        </w:rPr>
        <w:t>t</w:t>
      </w:r>
      <w:r w:rsidRPr="004D5EF0">
        <w:rPr>
          <w:rFonts w:cstheme="minorHAnsi"/>
        </w:rPr>
        <w:t>io</w:t>
      </w:r>
      <w:r w:rsidRPr="004D5EF0">
        <w:rPr>
          <w:rFonts w:cstheme="minorHAnsi"/>
          <w:spacing w:val="2"/>
        </w:rPr>
        <w:t>n</w:t>
      </w:r>
      <w:r w:rsidRPr="004D5EF0">
        <w:rPr>
          <w:rFonts w:cstheme="minorHAnsi"/>
        </w:rPr>
        <w:t>al</w:t>
      </w:r>
      <w:r w:rsidRPr="004D5EF0">
        <w:rPr>
          <w:rFonts w:cstheme="minorHAnsi"/>
          <w:spacing w:val="-14"/>
        </w:rPr>
        <w:t xml:space="preserve"> </w:t>
      </w:r>
      <w:r w:rsidRPr="004D5EF0">
        <w:rPr>
          <w:rFonts w:cstheme="minorHAnsi"/>
          <w:spacing w:val="1"/>
        </w:rPr>
        <w:t>w</w:t>
      </w:r>
      <w:r w:rsidRPr="004D5EF0">
        <w:rPr>
          <w:rFonts w:cstheme="minorHAnsi"/>
          <w:spacing w:val="-2"/>
        </w:rPr>
        <w:t>e</w:t>
      </w:r>
      <w:r w:rsidRPr="004D5EF0">
        <w:rPr>
          <w:rFonts w:cstheme="minorHAnsi"/>
          <w:spacing w:val="1"/>
        </w:rPr>
        <w:t>b</w:t>
      </w:r>
      <w:r w:rsidRPr="004D5EF0">
        <w:rPr>
          <w:rFonts w:cstheme="minorHAnsi"/>
          <w:spacing w:val="-1"/>
        </w:rPr>
        <w:t>-</w:t>
      </w:r>
      <w:r w:rsidRPr="004D5EF0">
        <w:rPr>
          <w:rFonts w:cstheme="minorHAnsi"/>
          <w:spacing w:val="1"/>
        </w:rPr>
        <w:t>b</w:t>
      </w:r>
      <w:r w:rsidRPr="004D5EF0">
        <w:rPr>
          <w:rFonts w:cstheme="minorHAnsi"/>
        </w:rPr>
        <w:t>ased</w:t>
      </w:r>
      <w:r w:rsidRPr="004D5EF0">
        <w:rPr>
          <w:rFonts w:cstheme="minorHAnsi"/>
          <w:spacing w:val="-15"/>
        </w:rPr>
        <w:t xml:space="preserve"> </w:t>
      </w:r>
      <w:r w:rsidRPr="004D5EF0">
        <w:rPr>
          <w:rFonts w:cstheme="minorHAnsi"/>
        </w:rPr>
        <w:t>r</w:t>
      </w:r>
      <w:r w:rsidRPr="004D5EF0">
        <w:rPr>
          <w:rFonts w:cstheme="minorHAnsi"/>
          <w:spacing w:val="1"/>
        </w:rPr>
        <w:t>e</w:t>
      </w:r>
      <w:r w:rsidRPr="004D5EF0">
        <w:rPr>
          <w:rFonts w:cstheme="minorHAnsi"/>
        </w:rPr>
        <w:t>gist</w:t>
      </w:r>
      <w:r w:rsidRPr="004D5EF0">
        <w:rPr>
          <w:rFonts w:cstheme="minorHAnsi"/>
          <w:spacing w:val="1"/>
        </w:rPr>
        <w:t>r</w:t>
      </w:r>
      <w:r w:rsidRPr="004D5EF0">
        <w:rPr>
          <w:rFonts w:cstheme="minorHAnsi"/>
        </w:rPr>
        <w:t>y</w:t>
      </w:r>
      <w:r w:rsidRPr="004D5EF0">
        <w:rPr>
          <w:rFonts w:cstheme="minorHAnsi"/>
          <w:spacing w:val="-20"/>
        </w:rPr>
        <w:t xml:space="preserve"> </w:t>
      </w:r>
      <w:r w:rsidRPr="004D5EF0">
        <w:rPr>
          <w:rFonts w:cstheme="minorHAnsi"/>
          <w:spacing w:val="1"/>
        </w:rPr>
        <w:t>t</w:t>
      </w:r>
      <w:r w:rsidRPr="004D5EF0">
        <w:rPr>
          <w:rFonts w:cstheme="minorHAnsi"/>
          <w:spacing w:val="-1"/>
        </w:rPr>
        <w:t>h</w:t>
      </w:r>
      <w:r w:rsidRPr="004D5EF0">
        <w:rPr>
          <w:rFonts w:cstheme="minorHAnsi"/>
        </w:rPr>
        <w:t>at</w:t>
      </w:r>
      <w:r w:rsidRPr="004D5EF0">
        <w:rPr>
          <w:rFonts w:cstheme="minorHAnsi"/>
          <w:spacing w:val="-12"/>
        </w:rPr>
        <w:t xml:space="preserve"> </w:t>
      </w:r>
      <w:r w:rsidRPr="004D5EF0">
        <w:rPr>
          <w:rFonts w:cstheme="minorHAnsi"/>
          <w:spacing w:val="-1"/>
        </w:rPr>
        <w:t>c</w:t>
      </w:r>
      <w:r w:rsidRPr="004D5EF0">
        <w:rPr>
          <w:rFonts w:cstheme="minorHAnsi"/>
        </w:rPr>
        <w:t>ol</w:t>
      </w:r>
      <w:r w:rsidRPr="004D5EF0">
        <w:rPr>
          <w:rFonts w:cstheme="minorHAnsi"/>
          <w:spacing w:val="-2"/>
        </w:rPr>
        <w:t>l</w:t>
      </w:r>
      <w:r w:rsidRPr="004D5EF0">
        <w:rPr>
          <w:rFonts w:cstheme="minorHAnsi"/>
        </w:rPr>
        <w:t>ec</w:t>
      </w:r>
      <w:r w:rsidRPr="004D5EF0">
        <w:rPr>
          <w:rFonts w:cstheme="minorHAnsi"/>
          <w:spacing w:val="1"/>
        </w:rPr>
        <w:t>t</w:t>
      </w:r>
      <w:r w:rsidRPr="004D5EF0">
        <w:rPr>
          <w:rFonts w:cstheme="minorHAnsi"/>
        </w:rPr>
        <w:t>s</w:t>
      </w:r>
      <w:r w:rsidRPr="004D5EF0">
        <w:rPr>
          <w:rFonts w:cstheme="minorHAnsi"/>
          <w:spacing w:val="-18"/>
        </w:rPr>
        <w:t xml:space="preserve"> </w:t>
      </w:r>
      <w:r w:rsidRPr="004D5EF0">
        <w:rPr>
          <w:rFonts w:cstheme="minorHAnsi"/>
        </w:rPr>
        <w:t>a</w:t>
      </w:r>
      <w:r w:rsidRPr="004D5EF0">
        <w:rPr>
          <w:rFonts w:cstheme="minorHAnsi"/>
          <w:spacing w:val="1"/>
        </w:rPr>
        <w:t>n</w:t>
      </w:r>
      <w:r w:rsidRPr="004D5EF0">
        <w:rPr>
          <w:rFonts w:cstheme="minorHAnsi"/>
        </w:rPr>
        <w:t>d</w:t>
      </w:r>
      <w:r w:rsidRPr="004D5EF0">
        <w:rPr>
          <w:rFonts w:cstheme="minorHAnsi"/>
          <w:spacing w:val="-10"/>
        </w:rPr>
        <w:t xml:space="preserve"> </w:t>
      </w:r>
      <w:r w:rsidRPr="004D5EF0">
        <w:rPr>
          <w:rFonts w:cstheme="minorHAnsi"/>
        </w:rPr>
        <w:t>eva</w:t>
      </w:r>
      <w:r w:rsidRPr="004D5EF0">
        <w:rPr>
          <w:rFonts w:cstheme="minorHAnsi"/>
          <w:spacing w:val="-2"/>
        </w:rPr>
        <w:t>l</w:t>
      </w:r>
      <w:r w:rsidRPr="004D5EF0">
        <w:rPr>
          <w:rFonts w:cstheme="minorHAnsi"/>
          <w:spacing w:val="1"/>
        </w:rPr>
        <w:t>u</w:t>
      </w:r>
      <w:r w:rsidRPr="004D5EF0">
        <w:rPr>
          <w:rFonts w:cstheme="minorHAnsi"/>
        </w:rPr>
        <w:t>a</w:t>
      </w:r>
      <w:r w:rsidRPr="004D5EF0">
        <w:rPr>
          <w:rFonts w:cstheme="minorHAnsi"/>
          <w:spacing w:val="-1"/>
        </w:rPr>
        <w:t>t</w:t>
      </w:r>
      <w:r w:rsidRPr="004D5EF0">
        <w:rPr>
          <w:rFonts w:cstheme="minorHAnsi"/>
        </w:rPr>
        <w:t>es</w:t>
      </w:r>
      <w:r w:rsidRPr="004D5EF0">
        <w:rPr>
          <w:rFonts w:cstheme="minorHAnsi"/>
          <w:spacing w:val="-17"/>
        </w:rPr>
        <w:t xml:space="preserve"> </w:t>
      </w:r>
      <w:r w:rsidRPr="004D5EF0">
        <w:rPr>
          <w:rFonts w:cstheme="minorHAnsi"/>
          <w:spacing w:val="1"/>
        </w:rPr>
        <w:t>d</w:t>
      </w:r>
      <w:r w:rsidRPr="004D5EF0">
        <w:rPr>
          <w:rFonts w:cstheme="minorHAnsi"/>
          <w:spacing w:val="-2"/>
        </w:rPr>
        <w:t>a</w:t>
      </w:r>
      <w:r w:rsidRPr="004D5EF0">
        <w:rPr>
          <w:rFonts w:cstheme="minorHAnsi"/>
          <w:spacing w:val="1"/>
        </w:rPr>
        <w:t>t</w:t>
      </w:r>
      <w:r w:rsidRPr="004D5EF0">
        <w:rPr>
          <w:rFonts w:cstheme="minorHAnsi"/>
        </w:rPr>
        <w:t>a on</w:t>
      </w:r>
      <w:r w:rsidRPr="004D5EF0">
        <w:rPr>
          <w:rFonts w:cstheme="minorHAnsi"/>
          <w:spacing w:val="14"/>
        </w:rPr>
        <w:t xml:space="preserve"> </w:t>
      </w:r>
      <w:r w:rsidRPr="004D5EF0">
        <w:rPr>
          <w:rFonts w:cstheme="minorHAnsi"/>
          <w:spacing w:val="1"/>
        </w:rPr>
        <w:t>t</w:t>
      </w:r>
      <w:r w:rsidRPr="004D5EF0">
        <w:rPr>
          <w:rFonts w:cstheme="minorHAnsi"/>
          <w:spacing w:val="-2"/>
        </w:rPr>
        <w:t>r</w:t>
      </w:r>
      <w:r w:rsidRPr="004D5EF0">
        <w:rPr>
          <w:rFonts w:cstheme="minorHAnsi"/>
        </w:rPr>
        <w:t>e</w:t>
      </w:r>
      <w:r w:rsidRPr="004D5EF0">
        <w:rPr>
          <w:rFonts w:cstheme="minorHAnsi"/>
          <w:spacing w:val="1"/>
        </w:rPr>
        <w:t>at</w:t>
      </w:r>
      <w:r w:rsidRPr="004D5EF0">
        <w:rPr>
          <w:rFonts w:cstheme="minorHAnsi"/>
          <w:spacing w:val="-2"/>
        </w:rPr>
        <w:t>m</w:t>
      </w:r>
      <w:r w:rsidRPr="004D5EF0">
        <w:rPr>
          <w:rFonts w:cstheme="minorHAnsi"/>
        </w:rPr>
        <w:t>e</w:t>
      </w:r>
      <w:r w:rsidRPr="004D5EF0">
        <w:rPr>
          <w:rFonts w:cstheme="minorHAnsi"/>
          <w:spacing w:val="-1"/>
        </w:rPr>
        <w:t>n</w:t>
      </w:r>
      <w:r w:rsidRPr="004D5EF0">
        <w:rPr>
          <w:rFonts w:cstheme="minorHAnsi"/>
        </w:rPr>
        <w:t>t</w:t>
      </w:r>
      <w:r w:rsidRPr="004D5EF0">
        <w:rPr>
          <w:rFonts w:cstheme="minorHAnsi"/>
          <w:spacing w:val="3"/>
        </w:rPr>
        <w:t xml:space="preserve"> </w:t>
      </w:r>
      <w:r w:rsidRPr="004D5EF0">
        <w:rPr>
          <w:rFonts w:cstheme="minorHAnsi"/>
        </w:rPr>
        <w:t>eff</w:t>
      </w:r>
      <w:r w:rsidRPr="004D5EF0">
        <w:rPr>
          <w:rFonts w:cstheme="minorHAnsi"/>
          <w:spacing w:val="1"/>
        </w:rPr>
        <w:t>e</w:t>
      </w:r>
      <w:r w:rsidRPr="004D5EF0">
        <w:rPr>
          <w:rFonts w:cstheme="minorHAnsi"/>
          <w:spacing w:val="-1"/>
        </w:rPr>
        <w:t>c</w:t>
      </w:r>
      <w:r w:rsidRPr="004D5EF0">
        <w:rPr>
          <w:rFonts w:cstheme="minorHAnsi"/>
          <w:spacing w:val="1"/>
        </w:rPr>
        <w:t>t</w:t>
      </w:r>
      <w:r w:rsidRPr="004D5EF0">
        <w:rPr>
          <w:rFonts w:cstheme="minorHAnsi"/>
        </w:rPr>
        <w:t>iv</w:t>
      </w:r>
      <w:r w:rsidRPr="004D5EF0">
        <w:rPr>
          <w:rFonts w:cstheme="minorHAnsi"/>
          <w:spacing w:val="-2"/>
        </w:rPr>
        <w:t>e</w:t>
      </w:r>
      <w:r w:rsidRPr="004D5EF0">
        <w:rPr>
          <w:rFonts w:cstheme="minorHAnsi"/>
          <w:spacing w:val="1"/>
        </w:rPr>
        <w:t>n</w:t>
      </w:r>
      <w:r w:rsidRPr="004D5EF0">
        <w:rPr>
          <w:rFonts w:cstheme="minorHAnsi"/>
        </w:rPr>
        <w:t xml:space="preserve">ess, </w:t>
      </w:r>
      <w:r w:rsidRPr="004D5EF0">
        <w:rPr>
          <w:rFonts w:cstheme="minorHAnsi"/>
          <w:spacing w:val="1"/>
        </w:rPr>
        <w:t>p</w:t>
      </w:r>
      <w:r w:rsidRPr="004D5EF0">
        <w:rPr>
          <w:rFonts w:cstheme="minorHAnsi"/>
          <w:spacing w:val="-2"/>
        </w:rPr>
        <w:t>a</w:t>
      </w:r>
      <w:r w:rsidRPr="004D5EF0">
        <w:rPr>
          <w:rFonts w:cstheme="minorHAnsi"/>
          <w:spacing w:val="1"/>
        </w:rPr>
        <w:t>t</w:t>
      </w:r>
      <w:r w:rsidRPr="004D5EF0">
        <w:rPr>
          <w:rFonts w:cstheme="minorHAnsi"/>
        </w:rPr>
        <w:t>ie</w:t>
      </w:r>
      <w:r w:rsidRPr="004D5EF0">
        <w:rPr>
          <w:rFonts w:cstheme="minorHAnsi"/>
          <w:spacing w:val="-1"/>
        </w:rPr>
        <w:t>n</w:t>
      </w:r>
      <w:r w:rsidRPr="004D5EF0">
        <w:rPr>
          <w:rFonts w:cstheme="minorHAnsi"/>
        </w:rPr>
        <w:t>t</w:t>
      </w:r>
      <w:r w:rsidRPr="004D5EF0">
        <w:rPr>
          <w:rFonts w:cstheme="minorHAnsi"/>
          <w:spacing w:val="12"/>
        </w:rPr>
        <w:t xml:space="preserve"> </w:t>
      </w:r>
      <w:r w:rsidRPr="004D5EF0">
        <w:rPr>
          <w:rFonts w:cstheme="minorHAnsi"/>
        </w:rPr>
        <w:t>sa</w:t>
      </w:r>
      <w:r w:rsidRPr="004D5EF0">
        <w:rPr>
          <w:rFonts w:cstheme="minorHAnsi"/>
          <w:spacing w:val="-1"/>
        </w:rPr>
        <w:t>f</w:t>
      </w:r>
      <w:r w:rsidRPr="004D5EF0">
        <w:rPr>
          <w:rFonts w:cstheme="minorHAnsi"/>
        </w:rPr>
        <w:t>e</w:t>
      </w:r>
      <w:r w:rsidRPr="004D5EF0">
        <w:rPr>
          <w:rFonts w:cstheme="minorHAnsi"/>
          <w:spacing w:val="2"/>
        </w:rPr>
        <w:t>t</w:t>
      </w:r>
      <w:r w:rsidRPr="004D5EF0">
        <w:rPr>
          <w:rFonts w:cstheme="minorHAnsi"/>
        </w:rPr>
        <w:t>y</w:t>
      </w:r>
      <w:r w:rsidRPr="004D5EF0">
        <w:rPr>
          <w:rFonts w:cstheme="minorHAnsi"/>
          <w:spacing w:val="9"/>
        </w:rPr>
        <w:t xml:space="preserve"> </w:t>
      </w:r>
      <w:r w:rsidRPr="004D5EF0">
        <w:rPr>
          <w:rFonts w:cstheme="minorHAnsi"/>
          <w:spacing w:val="-2"/>
        </w:rPr>
        <w:t>a</w:t>
      </w:r>
      <w:r w:rsidRPr="004D5EF0">
        <w:rPr>
          <w:rFonts w:cstheme="minorHAnsi"/>
          <w:spacing w:val="-1"/>
        </w:rPr>
        <w:t>n</w:t>
      </w:r>
      <w:r w:rsidRPr="004D5EF0">
        <w:rPr>
          <w:rFonts w:cstheme="minorHAnsi"/>
        </w:rPr>
        <w:t>d</w:t>
      </w:r>
      <w:r w:rsidRPr="004D5EF0">
        <w:rPr>
          <w:rFonts w:cstheme="minorHAnsi"/>
          <w:spacing w:val="13"/>
        </w:rPr>
        <w:t xml:space="preserve"> </w:t>
      </w:r>
      <w:r w:rsidRPr="004D5EF0">
        <w:rPr>
          <w:rFonts w:cstheme="minorHAnsi"/>
          <w:spacing w:val="1"/>
        </w:rPr>
        <w:t>b</w:t>
      </w:r>
      <w:r w:rsidRPr="004D5EF0">
        <w:rPr>
          <w:rFonts w:cstheme="minorHAnsi"/>
        </w:rPr>
        <w:t>e</w:t>
      </w:r>
      <w:r w:rsidRPr="004D5EF0">
        <w:rPr>
          <w:rFonts w:cstheme="minorHAnsi"/>
          <w:spacing w:val="-2"/>
        </w:rPr>
        <w:t>s</w:t>
      </w:r>
      <w:r w:rsidRPr="004D5EF0">
        <w:rPr>
          <w:rFonts w:cstheme="minorHAnsi"/>
        </w:rPr>
        <w:t>t</w:t>
      </w:r>
      <w:r w:rsidRPr="004D5EF0">
        <w:rPr>
          <w:rFonts w:cstheme="minorHAnsi"/>
          <w:spacing w:val="10"/>
        </w:rPr>
        <w:t xml:space="preserve"> </w:t>
      </w:r>
      <w:r w:rsidRPr="004D5EF0">
        <w:rPr>
          <w:rFonts w:cstheme="minorHAnsi"/>
          <w:spacing w:val="1"/>
        </w:rPr>
        <w:t>p</w:t>
      </w:r>
      <w:r w:rsidRPr="004D5EF0">
        <w:rPr>
          <w:rFonts w:cstheme="minorHAnsi"/>
        </w:rPr>
        <w:t>ra</w:t>
      </w:r>
      <w:r w:rsidRPr="004D5EF0">
        <w:rPr>
          <w:rFonts w:cstheme="minorHAnsi"/>
          <w:spacing w:val="-3"/>
        </w:rPr>
        <w:t>c</w:t>
      </w:r>
      <w:r w:rsidRPr="004D5EF0">
        <w:rPr>
          <w:rFonts w:cstheme="minorHAnsi"/>
          <w:spacing w:val="1"/>
        </w:rPr>
        <w:t>t</w:t>
      </w:r>
      <w:r w:rsidRPr="004D5EF0">
        <w:rPr>
          <w:rFonts w:cstheme="minorHAnsi"/>
        </w:rPr>
        <w:t>i</w:t>
      </w:r>
      <w:r w:rsidRPr="004D5EF0">
        <w:rPr>
          <w:rFonts w:cstheme="minorHAnsi"/>
          <w:spacing w:val="-1"/>
        </w:rPr>
        <w:t>c</w:t>
      </w:r>
      <w:r w:rsidRPr="004D5EF0">
        <w:rPr>
          <w:rFonts w:cstheme="minorHAnsi"/>
        </w:rPr>
        <w:t>e</w:t>
      </w:r>
      <w:r w:rsidRPr="004D5EF0">
        <w:rPr>
          <w:rFonts w:cstheme="minorHAnsi"/>
          <w:spacing w:val="15"/>
        </w:rPr>
        <w:t xml:space="preserve"> </w:t>
      </w:r>
      <w:r w:rsidRPr="004D5EF0">
        <w:rPr>
          <w:rFonts w:cstheme="minorHAnsi"/>
          <w:spacing w:val="1"/>
        </w:rPr>
        <w:t>f</w:t>
      </w:r>
      <w:r w:rsidRPr="004D5EF0">
        <w:rPr>
          <w:rFonts w:cstheme="minorHAnsi"/>
          <w:spacing w:val="-2"/>
        </w:rPr>
        <w:t>o</w:t>
      </w:r>
      <w:r w:rsidRPr="004D5EF0">
        <w:rPr>
          <w:rFonts w:cstheme="minorHAnsi"/>
        </w:rPr>
        <w:t>r</w:t>
      </w:r>
      <w:r w:rsidRPr="004D5EF0">
        <w:rPr>
          <w:rFonts w:cstheme="minorHAnsi"/>
          <w:spacing w:val="12"/>
        </w:rPr>
        <w:t xml:space="preserve"> </w:t>
      </w:r>
      <w:r w:rsidRPr="004D5EF0">
        <w:rPr>
          <w:rFonts w:cstheme="minorHAnsi"/>
          <w:spacing w:val="-1"/>
        </w:rPr>
        <w:t>qu</w:t>
      </w:r>
      <w:r w:rsidRPr="004D5EF0">
        <w:rPr>
          <w:rFonts w:cstheme="minorHAnsi"/>
        </w:rPr>
        <w:t>ali</w:t>
      </w:r>
      <w:r w:rsidRPr="004D5EF0">
        <w:rPr>
          <w:rFonts w:cstheme="minorHAnsi"/>
          <w:spacing w:val="1"/>
        </w:rPr>
        <w:t>t</w:t>
      </w:r>
      <w:r w:rsidRPr="004D5EF0">
        <w:rPr>
          <w:rFonts w:cstheme="minorHAnsi"/>
        </w:rPr>
        <w:t>y</w:t>
      </w:r>
      <w:r w:rsidRPr="004D5EF0">
        <w:rPr>
          <w:rFonts w:cstheme="minorHAnsi"/>
          <w:spacing w:val="11"/>
        </w:rPr>
        <w:t xml:space="preserve"> </w:t>
      </w:r>
      <w:r w:rsidRPr="004D5EF0">
        <w:rPr>
          <w:rFonts w:cstheme="minorHAnsi"/>
        </w:rPr>
        <w:t>ass</w:t>
      </w:r>
      <w:r w:rsidRPr="004D5EF0">
        <w:rPr>
          <w:rFonts w:cstheme="minorHAnsi"/>
          <w:spacing w:val="1"/>
        </w:rPr>
        <w:t>u</w:t>
      </w:r>
      <w:r w:rsidRPr="004D5EF0">
        <w:rPr>
          <w:rFonts w:cstheme="minorHAnsi"/>
        </w:rPr>
        <w:t>r</w:t>
      </w:r>
      <w:r w:rsidRPr="004D5EF0">
        <w:rPr>
          <w:rFonts w:cstheme="minorHAnsi"/>
          <w:spacing w:val="-2"/>
        </w:rPr>
        <w:t>a</w:t>
      </w:r>
      <w:r w:rsidRPr="004D5EF0">
        <w:rPr>
          <w:rFonts w:cstheme="minorHAnsi"/>
          <w:spacing w:val="1"/>
        </w:rPr>
        <w:t>n</w:t>
      </w:r>
      <w:r w:rsidRPr="004D5EF0">
        <w:rPr>
          <w:rFonts w:cstheme="minorHAnsi"/>
          <w:spacing w:val="-1"/>
        </w:rPr>
        <w:t>c</w:t>
      </w:r>
      <w:r w:rsidRPr="004D5EF0">
        <w:rPr>
          <w:rFonts w:cstheme="minorHAnsi"/>
        </w:rPr>
        <w:t>e</w:t>
      </w:r>
      <w:r w:rsidRPr="004D5EF0">
        <w:rPr>
          <w:rFonts w:cstheme="minorHAnsi"/>
          <w:spacing w:val="9"/>
        </w:rPr>
        <w:t xml:space="preserve"> </w:t>
      </w:r>
      <w:r w:rsidRPr="004D5EF0">
        <w:rPr>
          <w:rFonts w:cstheme="minorHAnsi"/>
        </w:rPr>
        <w:t>a</w:t>
      </w:r>
      <w:r w:rsidRPr="004D5EF0">
        <w:rPr>
          <w:rFonts w:cstheme="minorHAnsi"/>
          <w:spacing w:val="-1"/>
        </w:rPr>
        <w:t>n</w:t>
      </w:r>
      <w:r w:rsidRPr="004D5EF0">
        <w:rPr>
          <w:rFonts w:cstheme="minorHAnsi"/>
        </w:rPr>
        <w:t>d r</w:t>
      </w:r>
      <w:r w:rsidRPr="004D5EF0">
        <w:rPr>
          <w:rFonts w:cstheme="minorHAnsi"/>
          <w:spacing w:val="1"/>
        </w:rPr>
        <w:t>e</w:t>
      </w:r>
      <w:r w:rsidRPr="004D5EF0">
        <w:rPr>
          <w:rFonts w:cstheme="minorHAnsi"/>
        </w:rPr>
        <w:t>sea</w:t>
      </w:r>
      <w:r w:rsidRPr="004D5EF0">
        <w:rPr>
          <w:rFonts w:cstheme="minorHAnsi"/>
          <w:spacing w:val="1"/>
        </w:rPr>
        <w:t>r</w:t>
      </w:r>
      <w:r w:rsidRPr="004D5EF0">
        <w:rPr>
          <w:rFonts w:cstheme="minorHAnsi"/>
          <w:spacing w:val="-1"/>
        </w:rPr>
        <w:t>c</w:t>
      </w:r>
      <w:r w:rsidRPr="004D5EF0">
        <w:rPr>
          <w:rFonts w:cstheme="minorHAnsi"/>
        </w:rPr>
        <w:t>h</w:t>
      </w:r>
      <w:r w:rsidRPr="004D5EF0">
        <w:rPr>
          <w:rFonts w:cstheme="minorHAnsi"/>
          <w:spacing w:val="-8"/>
        </w:rPr>
        <w:t xml:space="preserve"> </w:t>
      </w:r>
      <w:r w:rsidRPr="004D5EF0">
        <w:rPr>
          <w:rFonts w:cstheme="minorHAnsi"/>
        </w:rPr>
        <w:t>on</w:t>
      </w:r>
      <w:r w:rsidRPr="004D5EF0">
        <w:rPr>
          <w:rFonts w:cstheme="minorHAnsi"/>
          <w:spacing w:val="2"/>
        </w:rPr>
        <w:t xml:space="preserve"> </w:t>
      </w:r>
      <w:r w:rsidRPr="004D5EF0">
        <w:rPr>
          <w:rFonts w:cstheme="minorHAnsi"/>
          <w:spacing w:val="-3"/>
        </w:rPr>
        <w:t>s</w:t>
      </w:r>
      <w:r w:rsidRPr="004D5EF0">
        <w:rPr>
          <w:rFonts w:cstheme="minorHAnsi"/>
          <w:spacing w:val="1"/>
        </w:rPr>
        <w:t>u</w:t>
      </w:r>
      <w:r w:rsidRPr="004D5EF0">
        <w:rPr>
          <w:rFonts w:cstheme="minorHAnsi"/>
        </w:rPr>
        <w:t>rgical</w:t>
      </w:r>
      <w:r w:rsidRPr="004D5EF0">
        <w:rPr>
          <w:rFonts w:cstheme="minorHAnsi"/>
          <w:spacing w:val="-3"/>
        </w:rPr>
        <w:t xml:space="preserve"> </w:t>
      </w:r>
      <w:r w:rsidRPr="004D5EF0">
        <w:rPr>
          <w:rFonts w:cstheme="minorHAnsi"/>
          <w:spacing w:val="-2"/>
        </w:rPr>
        <w:t>a</w:t>
      </w:r>
      <w:r w:rsidRPr="004D5EF0">
        <w:rPr>
          <w:rFonts w:cstheme="minorHAnsi"/>
          <w:spacing w:val="1"/>
        </w:rPr>
        <w:t>n</w:t>
      </w:r>
      <w:r w:rsidRPr="004D5EF0">
        <w:rPr>
          <w:rFonts w:cstheme="minorHAnsi"/>
        </w:rPr>
        <w:t>d</w:t>
      </w:r>
      <w:r w:rsidRPr="004D5EF0">
        <w:rPr>
          <w:rFonts w:cstheme="minorHAnsi"/>
          <w:spacing w:val="-1"/>
        </w:rPr>
        <w:t xml:space="preserve"> </w:t>
      </w:r>
      <w:r w:rsidRPr="004D5EF0">
        <w:rPr>
          <w:rFonts w:cstheme="minorHAnsi"/>
          <w:spacing w:val="1"/>
        </w:rPr>
        <w:t>n</w:t>
      </w:r>
      <w:r w:rsidRPr="004D5EF0">
        <w:rPr>
          <w:rFonts w:cstheme="minorHAnsi"/>
        </w:rPr>
        <w:t>o</w:t>
      </w:r>
      <w:r w:rsidRPr="004D5EF0">
        <w:rPr>
          <w:rFonts w:cstheme="minorHAnsi"/>
          <w:spacing w:val="2"/>
        </w:rPr>
        <w:t>n</w:t>
      </w:r>
      <w:r w:rsidRPr="004D5EF0">
        <w:rPr>
          <w:rFonts w:cstheme="minorHAnsi"/>
          <w:spacing w:val="1"/>
        </w:rPr>
        <w:t>-</w:t>
      </w:r>
      <w:r w:rsidRPr="004D5EF0">
        <w:rPr>
          <w:rFonts w:cstheme="minorHAnsi"/>
        </w:rPr>
        <w:t>s</w:t>
      </w:r>
      <w:r w:rsidRPr="004D5EF0">
        <w:rPr>
          <w:rFonts w:cstheme="minorHAnsi"/>
          <w:spacing w:val="1"/>
        </w:rPr>
        <w:t>u</w:t>
      </w:r>
      <w:r w:rsidRPr="004D5EF0">
        <w:rPr>
          <w:rFonts w:cstheme="minorHAnsi"/>
        </w:rPr>
        <w:t>rgical</w:t>
      </w:r>
      <w:r w:rsidRPr="004D5EF0">
        <w:rPr>
          <w:rFonts w:cstheme="minorHAnsi"/>
          <w:spacing w:val="-5"/>
        </w:rPr>
        <w:t xml:space="preserve"> </w:t>
      </w:r>
      <w:r w:rsidR="00C91BB7" w:rsidRPr="004D5EF0">
        <w:rPr>
          <w:rFonts w:cstheme="minorHAnsi"/>
          <w:spacing w:val="-5"/>
        </w:rPr>
        <w:t xml:space="preserve">spinal </w:t>
      </w:r>
      <w:r w:rsidRPr="004D5EF0">
        <w:rPr>
          <w:rFonts w:cstheme="minorHAnsi"/>
          <w:spacing w:val="1"/>
        </w:rPr>
        <w:t>t</w:t>
      </w:r>
      <w:r w:rsidRPr="004D5EF0">
        <w:rPr>
          <w:rFonts w:cstheme="minorHAnsi"/>
        </w:rPr>
        <w:t>r</w:t>
      </w:r>
      <w:r w:rsidRPr="004D5EF0">
        <w:rPr>
          <w:rFonts w:cstheme="minorHAnsi"/>
          <w:spacing w:val="1"/>
        </w:rPr>
        <w:t>e</w:t>
      </w:r>
      <w:r w:rsidRPr="004D5EF0">
        <w:rPr>
          <w:rFonts w:cstheme="minorHAnsi"/>
          <w:spacing w:val="-2"/>
        </w:rPr>
        <w:t>a</w:t>
      </w:r>
      <w:r w:rsidRPr="004D5EF0">
        <w:rPr>
          <w:rFonts w:cstheme="minorHAnsi"/>
          <w:spacing w:val="1"/>
        </w:rPr>
        <w:t>t</w:t>
      </w:r>
      <w:r w:rsidRPr="004D5EF0">
        <w:rPr>
          <w:rFonts w:cstheme="minorHAnsi"/>
        </w:rPr>
        <w:t>m</w:t>
      </w:r>
      <w:r w:rsidRPr="004D5EF0">
        <w:rPr>
          <w:rFonts w:cstheme="minorHAnsi"/>
          <w:spacing w:val="-2"/>
        </w:rPr>
        <w:t>e</w:t>
      </w:r>
      <w:r w:rsidRPr="004D5EF0">
        <w:rPr>
          <w:rFonts w:cstheme="minorHAnsi"/>
          <w:spacing w:val="1"/>
        </w:rPr>
        <w:t>nt</w:t>
      </w:r>
      <w:r w:rsidRPr="004D5EF0">
        <w:rPr>
          <w:rFonts w:cstheme="minorHAnsi"/>
          <w:spacing w:val="2"/>
        </w:rPr>
        <w:t>s</w:t>
      </w:r>
      <w:r w:rsidRPr="004D5EF0">
        <w:rPr>
          <w:rFonts w:cstheme="minorHAnsi"/>
        </w:rPr>
        <w:t>.</w:t>
      </w:r>
    </w:p>
    <w:p w14:paraId="28B44428" w14:textId="77777777" w:rsidR="00896A32" w:rsidRPr="004D5EF0" w:rsidRDefault="00896A32">
      <w:pPr>
        <w:spacing w:before="13" w:after="0" w:line="280" w:lineRule="exact"/>
        <w:rPr>
          <w:rFonts w:cstheme="minorHAnsi"/>
          <w:lang w:val="en-GB"/>
        </w:rPr>
      </w:pPr>
    </w:p>
    <w:p w14:paraId="26A76C74" w14:textId="78D5316D" w:rsidR="00896A32" w:rsidRPr="004D5EF0" w:rsidRDefault="00D768CA" w:rsidP="00A418D7">
      <w:pPr>
        <w:pStyle w:val="KeinLeerraum"/>
        <w:ind w:firstLine="119"/>
        <w:rPr>
          <w:rFonts w:cstheme="minorHAnsi"/>
        </w:rPr>
      </w:pPr>
      <w:r w:rsidRPr="004D5EF0">
        <w:rPr>
          <w:rFonts w:cstheme="minorHAnsi"/>
        </w:rPr>
        <w:t>T</w:t>
      </w:r>
      <w:r w:rsidRPr="004D5EF0">
        <w:rPr>
          <w:rFonts w:cstheme="minorHAnsi"/>
          <w:spacing w:val="2"/>
        </w:rPr>
        <w:t>h</w:t>
      </w:r>
      <w:r w:rsidRPr="004D5EF0">
        <w:rPr>
          <w:rFonts w:cstheme="minorHAnsi"/>
        </w:rPr>
        <w:t>e</w:t>
      </w:r>
      <w:r w:rsidRPr="004D5EF0">
        <w:rPr>
          <w:rFonts w:cstheme="minorHAnsi"/>
          <w:spacing w:val="26"/>
        </w:rPr>
        <w:t xml:space="preserve"> </w:t>
      </w:r>
      <w:r w:rsidRPr="004D5EF0">
        <w:rPr>
          <w:rFonts w:cstheme="minorHAnsi"/>
        </w:rPr>
        <w:t>r</w:t>
      </w:r>
      <w:r w:rsidRPr="004D5EF0">
        <w:rPr>
          <w:rFonts w:cstheme="minorHAnsi"/>
          <w:spacing w:val="1"/>
        </w:rPr>
        <w:t>e</w:t>
      </w:r>
      <w:r w:rsidRPr="004D5EF0">
        <w:rPr>
          <w:rFonts w:cstheme="minorHAnsi"/>
        </w:rPr>
        <w:t>gi</w:t>
      </w:r>
      <w:r w:rsidRPr="004D5EF0">
        <w:rPr>
          <w:rFonts w:cstheme="minorHAnsi"/>
          <w:spacing w:val="-3"/>
        </w:rPr>
        <w:t>s</w:t>
      </w:r>
      <w:r w:rsidRPr="004D5EF0">
        <w:rPr>
          <w:rFonts w:cstheme="minorHAnsi"/>
          <w:spacing w:val="1"/>
        </w:rPr>
        <w:t>t</w:t>
      </w:r>
      <w:r w:rsidRPr="004D5EF0">
        <w:rPr>
          <w:rFonts w:cstheme="minorHAnsi"/>
        </w:rPr>
        <w:t>ry</w:t>
      </w:r>
      <w:r w:rsidRPr="004D5EF0">
        <w:rPr>
          <w:rFonts w:cstheme="minorHAnsi"/>
          <w:spacing w:val="22"/>
        </w:rPr>
        <w:t xml:space="preserve"> </w:t>
      </w:r>
      <w:r w:rsidR="000454BA" w:rsidRPr="004D5EF0">
        <w:rPr>
          <w:rFonts w:cstheme="minorHAnsi"/>
          <w:spacing w:val="22"/>
        </w:rPr>
        <w:t>is</w:t>
      </w:r>
      <w:r w:rsidRPr="004D5EF0">
        <w:rPr>
          <w:rFonts w:cstheme="minorHAnsi"/>
          <w:spacing w:val="31"/>
        </w:rPr>
        <w:t xml:space="preserve"> </w:t>
      </w:r>
      <w:r w:rsidRPr="004D5EF0">
        <w:rPr>
          <w:rFonts w:cstheme="minorHAnsi"/>
          <w:spacing w:val="-1"/>
        </w:rPr>
        <w:t>c</w:t>
      </w:r>
      <w:r w:rsidRPr="004D5EF0">
        <w:rPr>
          <w:rFonts w:cstheme="minorHAnsi"/>
          <w:spacing w:val="-2"/>
        </w:rPr>
        <w:t>o</w:t>
      </w:r>
      <w:r w:rsidRPr="004D5EF0">
        <w:rPr>
          <w:rFonts w:cstheme="minorHAnsi"/>
          <w:spacing w:val="1"/>
        </w:rPr>
        <w:t>nt</w:t>
      </w:r>
      <w:r w:rsidRPr="004D5EF0">
        <w:rPr>
          <w:rFonts w:cstheme="minorHAnsi"/>
          <w:spacing w:val="-2"/>
        </w:rPr>
        <w:t>i</w:t>
      </w:r>
      <w:r w:rsidRPr="004D5EF0">
        <w:rPr>
          <w:rFonts w:cstheme="minorHAnsi"/>
          <w:spacing w:val="1"/>
        </w:rPr>
        <w:t>nu</w:t>
      </w:r>
      <w:r w:rsidRPr="004D5EF0">
        <w:rPr>
          <w:rFonts w:cstheme="minorHAnsi"/>
        </w:rPr>
        <w:t>a</w:t>
      </w:r>
      <w:r w:rsidRPr="004D5EF0">
        <w:rPr>
          <w:rFonts w:cstheme="minorHAnsi"/>
          <w:spacing w:val="-2"/>
        </w:rPr>
        <w:t>l</w:t>
      </w:r>
      <w:r w:rsidRPr="004D5EF0">
        <w:rPr>
          <w:rFonts w:cstheme="minorHAnsi"/>
        </w:rPr>
        <w:t>ly</w:t>
      </w:r>
      <w:r w:rsidRPr="004D5EF0">
        <w:rPr>
          <w:rFonts w:cstheme="minorHAnsi"/>
          <w:spacing w:val="26"/>
        </w:rPr>
        <w:t xml:space="preserve"> </w:t>
      </w:r>
      <w:r w:rsidRPr="004D5EF0">
        <w:rPr>
          <w:rFonts w:cstheme="minorHAnsi"/>
          <w:spacing w:val="1"/>
        </w:rPr>
        <w:t>d</w:t>
      </w:r>
      <w:r w:rsidRPr="004D5EF0">
        <w:rPr>
          <w:rFonts w:cstheme="minorHAnsi"/>
        </w:rPr>
        <w:t>evel</w:t>
      </w:r>
      <w:r w:rsidRPr="004D5EF0">
        <w:rPr>
          <w:rFonts w:cstheme="minorHAnsi"/>
          <w:spacing w:val="1"/>
        </w:rPr>
        <w:t>op</w:t>
      </w:r>
      <w:r w:rsidR="000454BA" w:rsidRPr="004D5EF0">
        <w:rPr>
          <w:rFonts w:cstheme="minorHAnsi"/>
          <w:spacing w:val="-2"/>
        </w:rPr>
        <w:t>ing</w:t>
      </w:r>
      <w:r w:rsidRPr="004D5EF0">
        <w:rPr>
          <w:rFonts w:cstheme="minorHAnsi"/>
          <w:spacing w:val="22"/>
        </w:rPr>
        <w:t xml:space="preserve"> </w:t>
      </w:r>
      <w:r w:rsidRPr="004D5EF0">
        <w:rPr>
          <w:rFonts w:cstheme="minorHAnsi"/>
          <w:spacing w:val="-1"/>
        </w:rPr>
        <w:t>t</w:t>
      </w:r>
      <w:r w:rsidRPr="004D5EF0">
        <w:rPr>
          <w:rFonts w:cstheme="minorHAnsi"/>
        </w:rPr>
        <w:t>o</w:t>
      </w:r>
      <w:r w:rsidR="00A90D23" w:rsidRPr="004D5EF0">
        <w:rPr>
          <w:rFonts w:cstheme="minorHAnsi"/>
        </w:rPr>
        <w:t xml:space="preserve"> provide</w:t>
      </w:r>
      <w:r w:rsidRPr="004D5EF0">
        <w:rPr>
          <w:rFonts w:cstheme="minorHAnsi"/>
        </w:rPr>
        <w:t xml:space="preserve"> </w:t>
      </w:r>
      <w:r w:rsidR="0027507A" w:rsidRPr="004D5EF0">
        <w:rPr>
          <w:rFonts w:cstheme="minorHAnsi"/>
        </w:rPr>
        <w:t xml:space="preserve">valuable </w:t>
      </w:r>
      <w:r w:rsidRPr="004D5EF0">
        <w:rPr>
          <w:rFonts w:cstheme="minorHAnsi"/>
        </w:rPr>
        <w:t>serv</w:t>
      </w:r>
      <w:r w:rsidR="00A90D23" w:rsidRPr="004D5EF0">
        <w:rPr>
          <w:rFonts w:cstheme="minorHAnsi"/>
        </w:rPr>
        <w:t>ices to</w:t>
      </w:r>
      <w:r w:rsidRPr="004D5EF0">
        <w:rPr>
          <w:rFonts w:cstheme="minorHAnsi"/>
          <w:spacing w:val="25"/>
        </w:rPr>
        <w:t xml:space="preserve"> </w:t>
      </w:r>
      <w:r w:rsidR="00C901BD" w:rsidRPr="004D5EF0">
        <w:rPr>
          <w:rFonts w:cstheme="minorHAnsi"/>
          <w:b/>
          <w:bCs/>
          <w:spacing w:val="-1"/>
        </w:rPr>
        <w:t>MedTech companies</w:t>
      </w:r>
      <w:r w:rsidR="00A418D7" w:rsidRPr="004D5EF0">
        <w:rPr>
          <w:rFonts w:cstheme="minorHAnsi"/>
          <w:bCs/>
          <w:spacing w:val="-1"/>
        </w:rPr>
        <w:t>.</w:t>
      </w:r>
    </w:p>
    <w:p w14:paraId="7FF86146" w14:textId="77777777" w:rsidR="00896A32" w:rsidRPr="004D5EF0" w:rsidRDefault="00896A32">
      <w:pPr>
        <w:spacing w:before="13" w:after="0" w:line="280" w:lineRule="exact"/>
        <w:rPr>
          <w:rFonts w:cstheme="minorHAnsi"/>
          <w:lang w:val="en-GB"/>
        </w:rPr>
      </w:pPr>
    </w:p>
    <w:p w14:paraId="76B8B10A" w14:textId="77777777" w:rsidR="00896A32" w:rsidRPr="004D5EF0" w:rsidRDefault="00D768CA">
      <w:pPr>
        <w:spacing w:after="0" w:line="240" w:lineRule="auto"/>
        <w:ind w:left="119" w:right="7920"/>
        <w:jc w:val="both"/>
        <w:rPr>
          <w:rFonts w:eastAsia="Calibri" w:cstheme="minorHAnsi"/>
          <w:lang w:val="en-GB"/>
        </w:rPr>
      </w:pPr>
      <w:r w:rsidRPr="004D5EF0">
        <w:rPr>
          <w:rFonts w:eastAsia="Calibri" w:cstheme="minorHAnsi"/>
          <w:lang w:val="en-GB"/>
        </w:rPr>
        <w:t>Key</w:t>
      </w:r>
      <w:r w:rsidRPr="004D5EF0">
        <w:rPr>
          <w:rFonts w:eastAsia="Calibri" w:cstheme="minorHAnsi"/>
          <w:spacing w:val="-3"/>
          <w:lang w:val="en-GB"/>
        </w:rPr>
        <w:t xml:space="preserve"> </w:t>
      </w:r>
      <w:r w:rsidRPr="004D5EF0">
        <w:rPr>
          <w:rFonts w:eastAsia="Calibri" w:cstheme="minorHAnsi"/>
          <w:lang w:val="en-GB"/>
        </w:rPr>
        <w:t>as</w:t>
      </w:r>
      <w:r w:rsidRPr="004D5EF0">
        <w:rPr>
          <w:rFonts w:eastAsia="Calibri" w:cstheme="minorHAnsi"/>
          <w:spacing w:val="1"/>
          <w:lang w:val="en-GB"/>
        </w:rPr>
        <w:t>p</w:t>
      </w:r>
      <w:r w:rsidRPr="004D5EF0">
        <w:rPr>
          <w:rFonts w:eastAsia="Calibri" w:cstheme="minorHAnsi"/>
          <w:lang w:val="en-GB"/>
        </w:rPr>
        <w:t>ec</w:t>
      </w:r>
      <w:r w:rsidRPr="004D5EF0">
        <w:rPr>
          <w:rFonts w:eastAsia="Calibri" w:cstheme="minorHAnsi"/>
          <w:spacing w:val="1"/>
          <w:lang w:val="en-GB"/>
        </w:rPr>
        <w:t>t</w:t>
      </w:r>
      <w:r w:rsidRPr="004D5EF0">
        <w:rPr>
          <w:rFonts w:eastAsia="Calibri" w:cstheme="minorHAnsi"/>
          <w:lang w:val="en-GB"/>
        </w:rPr>
        <w:t>s:</w:t>
      </w:r>
    </w:p>
    <w:p w14:paraId="266CBB27" w14:textId="77777777" w:rsidR="00896A32" w:rsidRPr="004D5EF0" w:rsidRDefault="00896A32">
      <w:pPr>
        <w:spacing w:before="4" w:after="0" w:line="130" w:lineRule="exact"/>
        <w:rPr>
          <w:rFonts w:cstheme="minorHAnsi"/>
          <w:lang w:val="en-GB"/>
        </w:rPr>
      </w:pPr>
    </w:p>
    <w:p w14:paraId="34549E03" w14:textId="0C9B4D34" w:rsidR="00896A32" w:rsidRPr="004C30DF" w:rsidRDefault="00D768CA" w:rsidP="00017511">
      <w:pPr>
        <w:pStyle w:val="KeinLeerraum"/>
        <w:numPr>
          <w:ilvl w:val="0"/>
          <w:numId w:val="2"/>
        </w:numPr>
        <w:ind w:left="479"/>
        <w:jc w:val="both"/>
        <w:rPr>
          <w:rFonts w:cstheme="minorHAnsi"/>
          <w:bCs/>
          <w:spacing w:val="1"/>
          <w:u w:color="000000"/>
        </w:rPr>
      </w:pPr>
      <w:r w:rsidRPr="004C30DF">
        <w:rPr>
          <w:rFonts w:cstheme="minorHAnsi"/>
          <w:b/>
          <w:bCs/>
          <w:spacing w:val="1"/>
          <w:u w:val="single" w:color="000000"/>
        </w:rPr>
        <w:t xml:space="preserve">Experience: </w:t>
      </w:r>
      <w:r w:rsidRPr="004C30DF">
        <w:rPr>
          <w:rFonts w:cstheme="minorHAnsi"/>
          <w:bCs/>
          <w:spacing w:val="1"/>
          <w:u w:color="000000"/>
        </w:rPr>
        <w:t xml:space="preserve">The registry was established in 2002 and, thus, has a history of </w:t>
      </w:r>
      <w:r w:rsidR="00087FB2">
        <w:rPr>
          <w:rFonts w:cstheme="minorHAnsi"/>
          <w:bCs/>
          <w:spacing w:val="1"/>
          <w:u w:color="000000"/>
        </w:rPr>
        <w:t xml:space="preserve">20 </w:t>
      </w:r>
      <w:r w:rsidRPr="004C30DF">
        <w:rPr>
          <w:rFonts w:cstheme="minorHAnsi"/>
          <w:bCs/>
          <w:spacing w:val="1"/>
          <w:u w:color="000000"/>
        </w:rPr>
        <w:t>years.</w:t>
      </w:r>
    </w:p>
    <w:p w14:paraId="2D3EA093" w14:textId="77777777" w:rsidR="00896A32" w:rsidRPr="004C30DF" w:rsidRDefault="00896A32" w:rsidP="00017511">
      <w:pPr>
        <w:pStyle w:val="KeinLeerraum"/>
        <w:ind w:left="479"/>
        <w:jc w:val="both"/>
        <w:rPr>
          <w:rFonts w:cstheme="minorHAnsi"/>
          <w:b/>
          <w:bCs/>
          <w:spacing w:val="1"/>
          <w:u w:val="single" w:color="000000"/>
        </w:rPr>
      </w:pPr>
    </w:p>
    <w:p w14:paraId="56A2E5D1" w14:textId="77777777" w:rsidR="00896A32" w:rsidRPr="004C30DF" w:rsidRDefault="00D768CA" w:rsidP="00017511">
      <w:pPr>
        <w:pStyle w:val="KeinLeerraum"/>
        <w:numPr>
          <w:ilvl w:val="0"/>
          <w:numId w:val="2"/>
        </w:numPr>
        <w:ind w:left="479"/>
        <w:jc w:val="both"/>
        <w:rPr>
          <w:rFonts w:cstheme="minorHAnsi"/>
          <w:b/>
          <w:bCs/>
          <w:spacing w:val="1"/>
          <w:u w:val="single" w:color="000000"/>
        </w:rPr>
      </w:pPr>
      <w:r w:rsidRPr="004C30DF">
        <w:rPr>
          <w:rFonts w:cstheme="minorHAnsi"/>
          <w:b/>
          <w:bCs/>
          <w:spacing w:val="1"/>
          <w:u w:val="single" w:color="000000"/>
        </w:rPr>
        <w:t xml:space="preserve">Funding: </w:t>
      </w:r>
      <w:r w:rsidRPr="004C30DF">
        <w:rPr>
          <w:rFonts w:cstheme="minorHAnsi"/>
          <w:bCs/>
          <w:spacing w:val="1"/>
          <w:u w:color="000000"/>
        </w:rPr>
        <w:t>By EUROSPINE.</w:t>
      </w:r>
    </w:p>
    <w:p w14:paraId="42576887" w14:textId="77777777" w:rsidR="00896A32" w:rsidRPr="004C30DF" w:rsidRDefault="00896A32" w:rsidP="00017511">
      <w:pPr>
        <w:pStyle w:val="KeinLeerraum"/>
        <w:ind w:left="479"/>
        <w:jc w:val="both"/>
        <w:rPr>
          <w:rFonts w:cstheme="minorHAnsi"/>
          <w:b/>
          <w:bCs/>
          <w:spacing w:val="1"/>
          <w:u w:val="single" w:color="000000"/>
        </w:rPr>
      </w:pPr>
    </w:p>
    <w:p w14:paraId="1754079A" w14:textId="33D90636" w:rsidR="00896A32" w:rsidRPr="004C30DF" w:rsidRDefault="00D768CA" w:rsidP="00017511">
      <w:pPr>
        <w:pStyle w:val="KeinLeerraum"/>
        <w:numPr>
          <w:ilvl w:val="0"/>
          <w:numId w:val="2"/>
        </w:numPr>
        <w:ind w:left="479"/>
        <w:jc w:val="both"/>
        <w:rPr>
          <w:rFonts w:cstheme="minorHAnsi"/>
          <w:b/>
          <w:bCs/>
          <w:spacing w:val="1"/>
          <w:u w:val="single" w:color="000000"/>
        </w:rPr>
      </w:pPr>
      <w:r w:rsidRPr="004C30DF">
        <w:rPr>
          <w:rFonts w:cstheme="minorHAnsi"/>
          <w:b/>
          <w:bCs/>
          <w:spacing w:val="1"/>
          <w:u w:val="single" w:color="000000"/>
        </w:rPr>
        <w:t xml:space="preserve">Data: </w:t>
      </w:r>
      <w:r w:rsidR="002A6616">
        <w:rPr>
          <w:rFonts w:cstheme="minorHAnsi"/>
          <w:bCs/>
          <w:spacing w:val="1"/>
          <w:u w:color="000000"/>
        </w:rPr>
        <w:t>About</w:t>
      </w:r>
      <w:r w:rsidRPr="004C30DF">
        <w:rPr>
          <w:rFonts w:cstheme="minorHAnsi"/>
          <w:bCs/>
          <w:spacing w:val="1"/>
          <w:u w:color="000000"/>
        </w:rPr>
        <w:t xml:space="preserve"> </w:t>
      </w:r>
      <w:r w:rsidR="002A6616">
        <w:rPr>
          <w:rFonts w:cstheme="minorHAnsi"/>
          <w:bCs/>
          <w:spacing w:val="1"/>
          <w:u w:color="000000"/>
        </w:rPr>
        <w:t>800,000</w:t>
      </w:r>
      <w:r w:rsidRPr="004C30DF">
        <w:rPr>
          <w:rFonts w:cstheme="minorHAnsi"/>
          <w:bCs/>
          <w:spacing w:val="1"/>
          <w:u w:color="000000"/>
        </w:rPr>
        <w:t xml:space="preserve"> forms have been documented, including over </w:t>
      </w:r>
      <w:r w:rsidR="00A72E1E">
        <w:rPr>
          <w:rFonts w:cstheme="minorHAnsi"/>
          <w:bCs/>
          <w:spacing w:val="1"/>
          <w:u w:color="000000"/>
        </w:rPr>
        <w:t>150</w:t>
      </w:r>
      <w:r w:rsidRPr="004C30DF">
        <w:rPr>
          <w:rFonts w:cstheme="minorHAnsi"/>
          <w:bCs/>
          <w:spacing w:val="1"/>
          <w:u w:color="000000"/>
        </w:rPr>
        <w:t xml:space="preserve">,000 surgeries with over </w:t>
      </w:r>
      <w:r w:rsidR="002A6616">
        <w:rPr>
          <w:rFonts w:cstheme="minorHAnsi"/>
          <w:bCs/>
          <w:spacing w:val="1"/>
          <w:u w:color="000000"/>
        </w:rPr>
        <w:t>570</w:t>
      </w:r>
      <w:r w:rsidRPr="004C30DF">
        <w:rPr>
          <w:rFonts w:cstheme="minorHAnsi"/>
          <w:bCs/>
          <w:spacing w:val="1"/>
          <w:u w:color="000000"/>
        </w:rPr>
        <w:t>,000 patient outcome forms from 17 countries from Europe and non-European countries such as the USA, Australia, and Iraq.</w:t>
      </w:r>
    </w:p>
    <w:p w14:paraId="4184C77A" w14:textId="77777777" w:rsidR="004C30DF" w:rsidRPr="004C30DF" w:rsidRDefault="004C30DF" w:rsidP="00017511">
      <w:pPr>
        <w:pStyle w:val="KeinLeerraum"/>
        <w:jc w:val="both"/>
        <w:rPr>
          <w:rFonts w:cstheme="minorHAnsi"/>
        </w:rPr>
      </w:pPr>
    </w:p>
    <w:p w14:paraId="0DB45B44" w14:textId="2B40D5B7" w:rsidR="00896A32" w:rsidRPr="004D5EF0" w:rsidRDefault="00D768CA" w:rsidP="00017511">
      <w:pPr>
        <w:pStyle w:val="KeinLeerraum"/>
        <w:numPr>
          <w:ilvl w:val="0"/>
          <w:numId w:val="2"/>
        </w:numPr>
        <w:ind w:left="479"/>
        <w:jc w:val="both"/>
        <w:rPr>
          <w:rFonts w:cstheme="minorHAnsi"/>
        </w:rPr>
      </w:pPr>
      <w:r w:rsidRPr="004D5EF0">
        <w:rPr>
          <w:rFonts w:cstheme="minorHAnsi"/>
          <w:b/>
          <w:bCs/>
          <w:u w:val="single" w:color="000000"/>
        </w:rPr>
        <w:t>Co</w:t>
      </w:r>
      <w:r w:rsidRPr="004D5EF0">
        <w:rPr>
          <w:rFonts w:cstheme="minorHAnsi"/>
          <w:b/>
          <w:bCs/>
          <w:spacing w:val="-1"/>
          <w:u w:val="single" w:color="000000"/>
        </w:rPr>
        <w:t>mm</w:t>
      </w:r>
      <w:r w:rsidRPr="004D5EF0">
        <w:rPr>
          <w:rFonts w:cstheme="minorHAnsi"/>
          <w:b/>
          <w:bCs/>
          <w:u w:val="single" w:color="000000"/>
        </w:rPr>
        <w:t xml:space="preserve">on </w:t>
      </w:r>
      <w:r w:rsidRPr="004D5EF0">
        <w:rPr>
          <w:rFonts w:cstheme="minorHAnsi"/>
          <w:b/>
          <w:bCs/>
          <w:spacing w:val="1"/>
          <w:u w:val="single" w:color="000000"/>
        </w:rPr>
        <w:t>l</w:t>
      </w:r>
      <w:r w:rsidRPr="004D5EF0">
        <w:rPr>
          <w:rFonts w:cstheme="minorHAnsi"/>
          <w:b/>
          <w:bCs/>
          <w:spacing w:val="-1"/>
          <w:u w:val="single" w:color="000000"/>
        </w:rPr>
        <w:t>a</w:t>
      </w:r>
      <w:r w:rsidRPr="004D5EF0">
        <w:rPr>
          <w:rFonts w:cstheme="minorHAnsi"/>
          <w:b/>
          <w:bCs/>
          <w:u w:val="single" w:color="000000"/>
        </w:rPr>
        <w:t>n</w:t>
      </w:r>
      <w:r w:rsidRPr="004D5EF0">
        <w:rPr>
          <w:rFonts w:cstheme="minorHAnsi"/>
          <w:b/>
          <w:bCs/>
          <w:spacing w:val="-1"/>
          <w:u w:val="single" w:color="000000"/>
        </w:rPr>
        <w:t>g</w:t>
      </w:r>
      <w:r w:rsidRPr="004D5EF0">
        <w:rPr>
          <w:rFonts w:cstheme="minorHAnsi"/>
          <w:b/>
          <w:bCs/>
          <w:u w:val="single" w:color="000000"/>
        </w:rPr>
        <w:t>u</w:t>
      </w:r>
      <w:r w:rsidRPr="004D5EF0">
        <w:rPr>
          <w:rFonts w:cstheme="minorHAnsi"/>
          <w:b/>
          <w:bCs/>
          <w:spacing w:val="-1"/>
          <w:u w:val="single" w:color="000000"/>
        </w:rPr>
        <w:t>age</w:t>
      </w:r>
      <w:r w:rsidRPr="004D5EF0">
        <w:rPr>
          <w:rFonts w:cstheme="minorHAnsi"/>
          <w:b/>
          <w:bCs/>
          <w:u w:val="single" w:color="000000"/>
        </w:rPr>
        <w:t>:</w:t>
      </w:r>
      <w:r w:rsidRPr="004D5EF0">
        <w:rPr>
          <w:rFonts w:cstheme="minorHAnsi"/>
          <w:b/>
          <w:bCs/>
        </w:rPr>
        <w:t xml:space="preserve"> </w:t>
      </w:r>
      <w:r w:rsidRPr="004D5EF0">
        <w:rPr>
          <w:rFonts w:cstheme="minorHAnsi"/>
          <w:spacing w:val="1"/>
        </w:rPr>
        <w:t>T</w:t>
      </w:r>
      <w:r w:rsidRPr="004D5EF0">
        <w:rPr>
          <w:rFonts w:cstheme="minorHAnsi"/>
          <w:spacing w:val="-1"/>
        </w:rPr>
        <w:t>h</w:t>
      </w:r>
      <w:r w:rsidRPr="004D5EF0">
        <w:rPr>
          <w:rFonts w:cstheme="minorHAnsi"/>
        </w:rPr>
        <w:t>e r</w:t>
      </w:r>
      <w:r w:rsidRPr="004D5EF0">
        <w:rPr>
          <w:rFonts w:cstheme="minorHAnsi"/>
          <w:spacing w:val="1"/>
        </w:rPr>
        <w:t>e</w:t>
      </w:r>
      <w:r w:rsidRPr="004D5EF0">
        <w:rPr>
          <w:rFonts w:cstheme="minorHAnsi"/>
        </w:rPr>
        <w:t>gi</w:t>
      </w:r>
      <w:r w:rsidRPr="004D5EF0">
        <w:rPr>
          <w:rFonts w:cstheme="minorHAnsi"/>
          <w:spacing w:val="-3"/>
        </w:rPr>
        <w:t>s</w:t>
      </w:r>
      <w:r w:rsidRPr="004D5EF0">
        <w:rPr>
          <w:rFonts w:cstheme="minorHAnsi"/>
          <w:spacing w:val="1"/>
        </w:rPr>
        <w:t>t</w:t>
      </w:r>
      <w:r w:rsidRPr="004D5EF0">
        <w:rPr>
          <w:rFonts w:cstheme="minorHAnsi"/>
        </w:rPr>
        <w:t xml:space="preserve">ry is </w:t>
      </w:r>
      <w:r w:rsidRPr="004D5EF0">
        <w:rPr>
          <w:rFonts w:cstheme="minorHAnsi"/>
          <w:spacing w:val="-1"/>
        </w:rPr>
        <w:t>c</w:t>
      </w:r>
      <w:r w:rsidRPr="004D5EF0">
        <w:rPr>
          <w:rFonts w:cstheme="minorHAnsi"/>
        </w:rPr>
        <w:t>o</w:t>
      </w:r>
      <w:r w:rsidRPr="004D5EF0">
        <w:rPr>
          <w:rFonts w:cstheme="minorHAnsi"/>
          <w:spacing w:val="2"/>
        </w:rPr>
        <w:t>n</w:t>
      </w:r>
      <w:r w:rsidRPr="004D5EF0">
        <w:rPr>
          <w:rFonts w:cstheme="minorHAnsi"/>
          <w:spacing w:val="-3"/>
        </w:rPr>
        <w:t>s</w:t>
      </w:r>
      <w:r w:rsidRPr="004D5EF0">
        <w:rPr>
          <w:rFonts w:cstheme="minorHAnsi"/>
          <w:spacing w:val="1"/>
        </w:rPr>
        <w:t>t</w:t>
      </w:r>
      <w:r w:rsidRPr="004D5EF0">
        <w:rPr>
          <w:rFonts w:cstheme="minorHAnsi"/>
        </w:rPr>
        <w:t>a</w:t>
      </w:r>
      <w:r w:rsidRPr="004D5EF0">
        <w:rPr>
          <w:rFonts w:cstheme="minorHAnsi"/>
          <w:spacing w:val="-1"/>
        </w:rPr>
        <w:t>n</w:t>
      </w:r>
      <w:r w:rsidRPr="004D5EF0">
        <w:rPr>
          <w:rFonts w:cstheme="minorHAnsi"/>
          <w:spacing w:val="1"/>
        </w:rPr>
        <w:t>t</w:t>
      </w:r>
      <w:r w:rsidRPr="004D5EF0">
        <w:rPr>
          <w:rFonts w:cstheme="minorHAnsi"/>
        </w:rPr>
        <w:t>ly e</w:t>
      </w:r>
      <w:r w:rsidRPr="004D5EF0">
        <w:rPr>
          <w:rFonts w:cstheme="minorHAnsi"/>
          <w:spacing w:val="1"/>
        </w:rPr>
        <w:t>n</w:t>
      </w:r>
      <w:r w:rsidRPr="004D5EF0">
        <w:rPr>
          <w:rFonts w:cstheme="minorHAnsi"/>
        </w:rPr>
        <w:t>ga</w:t>
      </w:r>
      <w:r w:rsidRPr="004D5EF0">
        <w:rPr>
          <w:rFonts w:cstheme="minorHAnsi"/>
          <w:spacing w:val="-2"/>
        </w:rPr>
        <w:t>g</w:t>
      </w:r>
      <w:r w:rsidRPr="004D5EF0">
        <w:rPr>
          <w:rFonts w:cstheme="minorHAnsi"/>
        </w:rPr>
        <w:t>ed</w:t>
      </w:r>
      <w:r w:rsidRPr="004D5EF0">
        <w:rPr>
          <w:rFonts w:cstheme="minorHAnsi"/>
          <w:spacing w:val="54"/>
        </w:rPr>
        <w:t xml:space="preserve"> </w:t>
      </w:r>
      <w:r w:rsidRPr="004D5EF0">
        <w:rPr>
          <w:rFonts w:cstheme="minorHAnsi"/>
        </w:rPr>
        <w:t>in</w:t>
      </w:r>
      <w:r w:rsidRPr="004D5EF0">
        <w:rPr>
          <w:rFonts w:cstheme="minorHAnsi"/>
          <w:spacing w:val="9"/>
        </w:rPr>
        <w:t xml:space="preserve"> </w:t>
      </w:r>
      <w:r w:rsidRPr="004D5EF0">
        <w:rPr>
          <w:rFonts w:cstheme="minorHAnsi"/>
          <w:spacing w:val="1"/>
        </w:rPr>
        <w:t>th</w:t>
      </w:r>
      <w:r w:rsidRPr="004D5EF0">
        <w:rPr>
          <w:rFonts w:cstheme="minorHAnsi"/>
        </w:rPr>
        <w:t>e</w:t>
      </w:r>
      <w:r w:rsidRPr="004D5EF0">
        <w:rPr>
          <w:rFonts w:cstheme="minorHAnsi"/>
          <w:spacing w:val="6"/>
        </w:rPr>
        <w:t xml:space="preserve"> </w:t>
      </w:r>
      <w:r w:rsidRPr="004D5EF0">
        <w:rPr>
          <w:rFonts w:cstheme="minorHAnsi"/>
        </w:rPr>
        <w:t>s</w:t>
      </w:r>
      <w:r w:rsidRPr="004D5EF0">
        <w:rPr>
          <w:rFonts w:cstheme="minorHAnsi"/>
          <w:spacing w:val="-1"/>
        </w:rPr>
        <w:t>t</w:t>
      </w:r>
      <w:r w:rsidRPr="004D5EF0">
        <w:rPr>
          <w:rFonts w:cstheme="minorHAnsi"/>
        </w:rPr>
        <w:t>a</w:t>
      </w:r>
      <w:r w:rsidRPr="004D5EF0">
        <w:rPr>
          <w:rFonts w:cstheme="minorHAnsi"/>
          <w:spacing w:val="1"/>
        </w:rPr>
        <w:t>n</w:t>
      </w:r>
      <w:r w:rsidRPr="004D5EF0">
        <w:rPr>
          <w:rFonts w:cstheme="minorHAnsi"/>
          <w:spacing w:val="-1"/>
        </w:rPr>
        <w:t>d</w:t>
      </w:r>
      <w:r w:rsidRPr="004D5EF0">
        <w:rPr>
          <w:rFonts w:cstheme="minorHAnsi"/>
        </w:rPr>
        <w:t>ar</w:t>
      </w:r>
      <w:r w:rsidRPr="004D5EF0">
        <w:rPr>
          <w:rFonts w:cstheme="minorHAnsi"/>
          <w:spacing w:val="1"/>
        </w:rPr>
        <w:t>d</w:t>
      </w:r>
      <w:r w:rsidRPr="004D5EF0">
        <w:rPr>
          <w:rFonts w:cstheme="minorHAnsi"/>
        </w:rPr>
        <w:t>isa</w:t>
      </w:r>
      <w:r w:rsidRPr="004D5EF0">
        <w:rPr>
          <w:rFonts w:cstheme="minorHAnsi"/>
          <w:spacing w:val="1"/>
        </w:rPr>
        <w:t>t</w:t>
      </w:r>
      <w:r w:rsidRPr="004D5EF0">
        <w:rPr>
          <w:rFonts w:cstheme="minorHAnsi"/>
          <w:spacing w:val="-2"/>
        </w:rPr>
        <w:t>i</w:t>
      </w:r>
      <w:r w:rsidRPr="004D5EF0">
        <w:rPr>
          <w:rFonts w:cstheme="minorHAnsi"/>
        </w:rPr>
        <w:t xml:space="preserve">on of </w:t>
      </w:r>
      <w:r w:rsidRPr="004D5EF0">
        <w:rPr>
          <w:rFonts w:cstheme="minorHAnsi"/>
          <w:spacing w:val="1"/>
        </w:rPr>
        <w:t>d</w:t>
      </w:r>
      <w:r w:rsidRPr="004D5EF0">
        <w:rPr>
          <w:rFonts w:cstheme="minorHAnsi"/>
        </w:rPr>
        <w:t>oc</w:t>
      </w:r>
      <w:r w:rsidRPr="004D5EF0">
        <w:rPr>
          <w:rFonts w:cstheme="minorHAnsi"/>
          <w:spacing w:val="1"/>
        </w:rPr>
        <w:t>u</w:t>
      </w:r>
      <w:r w:rsidRPr="004D5EF0">
        <w:rPr>
          <w:rFonts w:cstheme="minorHAnsi"/>
        </w:rPr>
        <w:t>m</w:t>
      </w:r>
      <w:r w:rsidRPr="004D5EF0">
        <w:rPr>
          <w:rFonts w:cstheme="minorHAnsi"/>
          <w:spacing w:val="-2"/>
        </w:rPr>
        <w:t>e</w:t>
      </w:r>
      <w:r w:rsidRPr="004D5EF0">
        <w:rPr>
          <w:rFonts w:cstheme="minorHAnsi"/>
          <w:spacing w:val="1"/>
        </w:rPr>
        <w:t>nt</w:t>
      </w:r>
      <w:r w:rsidRPr="004D5EF0">
        <w:rPr>
          <w:rFonts w:cstheme="minorHAnsi"/>
          <w:spacing w:val="-2"/>
        </w:rPr>
        <w:t>a</w:t>
      </w:r>
      <w:r w:rsidRPr="004D5EF0">
        <w:rPr>
          <w:rFonts w:cstheme="minorHAnsi"/>
          <w:spacing w:val="1"/>
        </w:rPr>
        <w:t>t</w:t>
      </w:r>
      <w:r w:rsidRPr="004D5EF0">
        <w:rPr>
          <w:rFonts w:cstheme="minorHAnsi"/>
        </w:rPr>
        <w:t>i</w:t>
      </w:r>
      <w:r w:rsidRPr="004D5EF0">
        <w:rPr>
          <w:rFonts w:cstheme="minorHAnsi"/>
          <w:spacing w:val="-2"/>
        </w:rPr>
        <w:t>o</w:t>
      </w:r>
      <w:r w:rsidRPr="004D5EF0">
        <w:rPr>
          <w:rFonts w:cstheme="minorHAnsi"/>
        </w:rPr>
        <w:t>n</w:t>
      </w:r>
      <w:r w:rsidR="00307CAC" w:rsidRPr="004D5EF0">
        <w:rPr>
          <w:rFonts w:cstheme="minorHAnsi"/>
          <w:spacing w:val="5"/>
        </w:rPr>
        <w:t xml:space="preserve"> </w:t>
      </w:r>
      <w:r w:rsidRPr="004D5EF0">
        <w:rPr>
          <w:rFonts w:cstheme="minorHAnsi"/>
        </w:rPr>
        <w:t>of</w:t>
      </w:r>
      <w:r w:rsidRPr="004D5EF0">
        <w:rPr>
          <w:rFonts w:cstheme="minorHAnsi"/>
          <w:spacing w:val="9"/>
        </w:rPr>
        <w:t xml:space="preserve"> </w:t>
      </w:r>
      <w:r w:rsidRPr="004D5EF0">
        <w:rPr>
          <w:rFonts w:cstheme="minorHAnsi"/>
          <w:spacing w:val="-3"/>
        </w:rPr>
        <w:t>s</w:t>
      </w:r>
      <w:r w:rsidRPr="004D5EF0">
        <w:rPr>
          <w:rFonts w:cstheme="minorHAnsi"/>
          <w:spacing w:val="1"/>
        </w:rPr>
        <w:t>p</w:t>
      </w:r>
      <w:r w:rsidRPr="004D5EF0">
        <w:rPr>
          <w:rFonts w:cstheme="minorHAnsi"/>
          <w:spacing w:val="-2"/>
        </w:rPr>
        <w:t>i</w:t>
      </w:r>
      <w:r w:rsidRPr="004D5EF0">
        <w:rPr>
          <w:rFonts w:cstheme="minorHAnsi"/>
          <w:spacing w:val="1"/>
        </w:rPr>
        <w:t>n</w:t>
      </w:r>
      <w:r w:rsidRPr="004D5EF0">
        <w:rPr>
          <w:rFonts w:cstheme="minorHAnsi"/>
        </w:rPr>
        <w:t>al</w:t>
      </w:r>
      <w:r w:rsidRPr="004D5EF0">
        <w:rPr>
          <w:rFonts w:cstheme="minorHAnsi"/>
          <w:spacing w:val="8"/>
        </w:rPr>
        <w:t xml:space="preserve"> </w:t>
      </w:r>
      <w:r w:rsidRPr="004D5EF0">
        <w:rPr>
          <w:rFonts w:cstheme="minorHAnsi"/>
          <w:spacing w:val="1"/>
        </w:rPr>
        <w:t>t</w:t>
      </w:r>
      <w:r w:rsidRPr="004D5EF0">
        <w:rPr>
          <w:rFonts w:cstheme="minorHAnsi"/>
        </w:rPr>
        <w:t>r</w:t>
      </w:r>
      <w:r w:rsidRPr="004D5EF0">
        <w:rPr>
          <w:rFonts w:cstheme="minorHAnsi"/>
          <w:spacing w:val="-1"/>
        </w:rPr>
        <w:t>e</w:t>
      </w:r>
      <w:r w:rsidRPr="004D5EF0">
        <w:rPr>
          <w:rFonts w:cstheme="minorHAnsi"/>
        </w:rPr>
        <w:t>a</w:t>
      </w:r>
      <w:r w:rsidRPr="004D5EF0">
        <w:rPr>
          <w:rFonts w:cstheme="minorHAnsi"/>
          <w:spacing w:val="1"/>
        </w:rPr>
        <w:t>t</w:t>
      </w:r>
      <w:r w:rsidRPr="004D5EF0">
        <w:rPr>
          <w:rFonts w:cstheme="minorHAnsi"/>
        </w:rPr>
        <w:t>m</w:t>
      </w:r>
      <w:r w:rsidRPr="004D5EF0">
        <w:rPr>
          <w:rFonts w:cstheme="minorHAnsi"/>
          <w:spacing w:val="-2"/>
        </w:rPr>
        <w:t>e</w:t>
      </w:r>
      <w:r w:rsidRPr="004D5EF0">
        <w:rPr>
          <w:rFonts w:cstheme="minorHAnsi"/>
          <w:spacing w:val="1"/>
        </w:rPr>
        <w:t>nt</w:t>
      </w:r>
      <w:r w:rsidRPr="004D5EF0">
        <w:rPr>
          <w:rFonts w:cstheme="minorHAnsi"/>
        </w:rPr>
        <w:t xml:space="preserve">s, </w:t>
      </w:r>
      <w:r w:rsidRPr="004D5EF0">
        <w:rPr>
          <w:rFonts w:cstheme="minorHAnsi"/>
          <w:spacing w:val="1"/>
        </w:rPr>
        <w:t>d</w:t>
      </w:r>
      <w:r w:rsidRPr="004D5EF0">
        <w:rPr>
          <w:rFonts w:cstheme="minorHAnsi"/>
          <w:spacing w:val="-2"/>
        </w:rPr>
        <w:t>e</w:t>
      </w:r>
      <w:r w:rsidRPr="004D5EF0">
        <w:rPr>
          <w:rFonts w:cstheme="minorHAnsi"/>
          <w:spacing w:val="1"/>
        </w:rPr>
        <w:t>f</w:t>
      </w:r>
      <w:r w:rsidRPr="004D5EF0">
        <w:rPr>
          <w:rFonts w:cstheme="minorHAnsi"/>
        </w:rPr>
        <w:t>i</w:t>
      </w:r>
      <w:r w:rsidRPr="004D5EF0">
        <w:rPr>
          <w:rFonts w:cstheme="minorHAnsi"/>
          <w:spacing w:val="1"/>
        </w:rPr>
        <w:t>n</w:t>
      </w:r>
      <w:r w:rsidRPr="004D5EF0">
        <w:rPr>
          <w:rFonts w:cstheme="minorHAnsi"/>
          <w:spacing w:val="-2"/>
        </w:rPr>
        <w:t>i</w:t>
      </w:r>
      <w:r w:rsidRPr="004D5EF0">
        <w:rPr>
          <w:rFonts w:cstheme="minorHAnsi"/>
          <w:spacing w:val="1"/>
        </w:rPr>
        <w:t>t</w:t>
      </w:r>
      <w:r w:rsidRPr="004D5EF0">
        <w:rPr>
          <w:rFonts w:cstheme="minorHAnsi"/>
        </w:rPr>
        <w:t>io</w:t>
      </w:r>
      <w:r w:rsidRPr="004D5EF0">
        <w:rPr>
          <w:rFonts w:cstheme="minorHAnsi"/>
          <w:spacing w:val="2"/>
        </w:rPr>
        <w:t>n</w:t>
      </w:r>
      <w:r w:rsidRPr="004D5EF0">
        <w:rPr>
          <w:rFonts w:cstheme="minorHAnsi"/>
        </w:rPr>
        <w:t>s,</w:t>
      </w:r>
      <w:r w:rsidRPr="004D5EF0">
        <w:rPr>
          <w:rFonts w:cstheme="minorHAnsi"/>
          <w:spacing w:val="5"/>
        </w:rPr>
        <w:t xml:space="preserve"> </w:t>
      </w:r>
      <w:r w:rsidRPr="004D5EF0">
        <w:rPr>
          <w:rFonts w:cstheme="minorHAnsi"/>
          <w:spacing w:val="-2"/>
        </w:rPr>
        <w:t>o</w:t>
      </w:r>
      <w:r w:rsidRPr="004D5EF0">
        <w:rPr>
          <w:rFonts w:cstheme="minorHAnsi"/>
          <w:spacing w:val="1"/>
        </w:rPr>
        <w:t>ut</w:t>
      </w:r>
      <w:r w:rsidRPr="004D5EF0">
        <w:rPr>
          <w:rFonts w:cstheme="minorHAnsi"/>
          <w:spacing w:val="-1"/>
        </w:rPr>
        <w:t>c</w:t>
      </w:r>
      <w:r w:rsidRPr="004D5EF0">
        <w:rPr>
          <w:rFonts w:cstheme="minorHAnsi"/>
          <w:spacing w:val="-2"/>
        </w:rPr>
        <w:t>o</w:t>
      </w:r>
      <w:r w:rsidRPr="004D5EF0">
        <w:rPr>
          <w:rFonts w:cstheme="minorHAnsi"/>
        </w:rPr>
        <w:t>me</w:t>
      </w:r>
      <w:r w:rsidRPr="004D5EF0">
        <w:rPr>
          <w:rFonts w:cstheme="minorHAnsi"/>
          <w:spacing w:val="4"/>
        </w:rPr>
        <w:t xml:space="preserve"> </w:t>
      </w:r>
      <w:r w:rsidRPr="004D5EF0">
        <w:rPr>
          <w:rFonts w:cstheme="minorHAnsi"/>
          <w:spacing w:val="1"/>
        </w:rPr>
        <w:t>p</w:t>
      </w:r>
      <w:r w:rsidRPr="004D5EF0">
        <w:rPr>
          <w:rFonts w:cstheme="minorHAnsi"/>
        </w:rPr>
        <w:t>a</w:t>
      </w:r>
      <w:r w:rsidRPr="004D5EF0">
        <w:rPr>
          <w:rFonts w:cstheme="minorHAnsi"/>
          <w:spacing w:val="-2"/>
        </w:rPr>
        <w:t>r</w:t>
      </w:r>
      <w:r w:rsidRPr="004D5EF0">
        <w:rPr>
          <w:rFonts w:cstheme="minorHAnsi"/>
        </w:rPr>
        <w:t>a</w:t>
      </w:r>
      <w:r w:rsidRPr="004D5EF0">
        <w:rPr>
          <w:rFonts w:cstheme="minorHAnsi"/>
          <w:spacing w:val="-2"/>
        </w:rPr>
        <w:t>m</w:t>
      </w:r>
      <w:r w:rsidRPr="004D5EF0">
        <w:rPr>
          <w:rFonts w:cstheme="minorHAnsi"/>
        </w:rPr>
        <w:t>e</w:t>
      </w:r>
      <w:r w:rsidRPr="004D5EF0">
        <w:rPr>
          <w:rFonts w:cstheme="minorHAnsi"/>
          <w:spacing w:val="2"/>
        </w:rPr>
        <w:t>t</w:t>
      </w:r>
      <w:r w:rsidRPr="004D5EF0">
        <w:rPr>
          <w:rFonts w:cstheme="minorHAnsi"/>
        </w:rPr>
        <w:t>e</w:t>
      </w:r>
      <w:r w:rsidRPr="004D5EF0">
        <w:rPr>
          <w:rFonts w:cstheme="minorHAnsi"/>
          <w:spacing w:val="1"/>
        </w:rPr>
        <w:t>r</w:t>
      </w:r>
      <w:r w:rsidRPr="004D5EF0">
        <w:rPr>
          <w:rFonts w:cstheme="minorHAnsi"/>
        </w:rPr>
        <w:t>s,</w:t>
      </w:r>
      <w:r w:rsidRPr="004D5EF0">
        <w:rPr>
          <w:rFonts w:cstheme="minorHAnsi"/>
          <w:spacing w:val="1"/>
        </w:rPr>
        <w:t xml:space="preserve"> </w:t>
      </w:r>
      <w:r w:rsidRPr="004D5EF0">
        <w:rPr>
          <w:rFonts w:cstheme="minorHAnsi"/>
          <w:spacing w:val="-2"/>
        </w:rPr>
        <w:t>a</w:t>
      </w:r>
      <w:r w:rsidRPr="004D5EF0">
        <w:rPr>
          <w:rFonts w:cstheme="minorHAnsi"/>
          <w:spacing w:val="1"/>
        </w:rPr>
        <w:t>nd</w:t>
      </w:r>
      <w:r w:rsidRPr="004D5EF0">
        <w:rPr>
          <w:rFonts w:cstheme="minorHAnsi"/>
        </w:rPr>
        <w:t xml:space="preserve">, </w:t>
      </w:r>
      <w:r w:rsidRPr="004D5EF0">
        <w:rPr>
          <w:rFonts w:cstheme="minorHAnsi"/>
          <w:spacing w:val="-1"/>
        </w:rPr>
        <w:t>c</w:t>
      </w:r>
      <w:r w:rsidRPr="004D5EF0">
        <w:rPr>
          <w:rFonts w:cstheme="minorHAnsi"/>
        </w:rPr>
        <w:t>o</w:t>
      </w:r>
      <w:r w:rsidRPr="004D5EF0">
        <w:rPr>
          <w:rFonts w:cstheme="minorHAnsi"/>
          <w:spacing w:val="2"/>
        </w:rPr>
        <w:t>n</w:t>
      </w:r>
      <w:r w:rsidRPr="004D5EF0">
        <w:rPr>
          <w:rFonts w:cstheme="minorHAnsi"/>
        </w:rPr>
        <w:t>se</w:t>
      </w:r>
      <w:r w:rsidRPr="004D5EF0">
        <w:rPr>
          <w:rFonts w:cstheme="minorHAnsi"/>
          <w:spacing w:val="1"/>
        </w:rPr>
        <w:t>q</w:t>
      </w:r>
      <w:r w:rsidRPr="004D5EF0">
        <w:rPr>
          <w:rFonts w:cstheme="minorHAnsi"/>
          <w:spacing w:val="-1"/>
        </w:rPr>
        <w:t>u</w:t>
      </w:r>
      <w:r w:rsidRPr="004D5EF0">
        <w:rPr>
          <w:rFonts w:cstheme="minorHAnsi"/>
        </w:rPr>
        <w:t>e</w:t>
      </w:r>
      <w:r w:rsidRPr="004D5EF0">
        <w:rPr>
          <w:rFonts w:cstheme="minorHAnsi"/>
          <w:spacing w:val="-1"/>
        </w:rPr>
        <w:t>n</w:t>
      </w:r>
      <w:r w:rsidRPr="004D5EF0">
        <w:rPr>
          <w:rFonts w:cstheme="minorHAnsi"/>
          <w:spacing w:val="1"/>
        </w:rPr>
        <w:t>t</w:t>
      </w:r>
      <w:r w:rsidRPr="004D5EF0">
        <w:rPr>
          <w:rFonts w:cstheme="minorHAnsi"/>
        </w:rPr>
        <w:t>l</w:t>
      </w:r>
      <w:r w:rsidRPr="004D5EF0">
        <w:rPr>
          <w:rFonts w:cstheme="minorHAnsi"/>
          <w:spacing w:val="-1"/>
        </w:rPr>
        <w:t>y</w:t>
      </w:r>
      <w:r w:rsidRPr="004D5EF0">
        <w:rPr>
          <w:rFonts w:cstheme="minorHAnsi"/>
        </w:rPr>
        <w:t>,</w:t>
      </w:r>
      <w:r w:rsidRPr="004D5EF0">
        <w:rPr>
          <w:rFonts w:cstheme="minorHAnsi"/>
          <w:spacing w:val="-4"/>
        </w:rPr>
        <w:t xml:space="preserve"> </w:t>
      </w:r>
      <w:r w:rsidRPr="004D5EF0">
        <w:rPr>
          <w:rFonts w:cstheme="minorHAnsi"/>
          <w:spacing w:val="-2"/>
        </w:rPr>
        <w:t>o</w:t>
      </w:r>
      <w:r w:rsidRPr="004D5EF0">
        <w:rPr>
          <w:rFonts w:cstheme="minorHAnsi"/>
        </w:rPr>
        <w:t>f</w:t>
      </w:r>
      <w:r w:rsidRPr="004D5EF0">
        <w:rPr>
          <w:rFonts w:cstheme="minorHAnsi"/>
          <w:spacing w:val="2"/>
        </w:rPr>
        <w:t xml:space="preserve"> </w:t>
      </w:r>
      <w:r w:rsidRPr="004D5EF0">
        <w:rPr>
          <w:rFonts w:cstheme="minorHAnsi"/>
        </w:rPr>
        <w:t>s</w:t>
      </w:r>
      <w:r w:rsidRPr="004D5EF0">
        <w:rPr>
          <w:rFonts w:cstheme="minorHAnsi"/>
          <w:spacing w:val="1"/>
        </w:rPr>
        <w:t>p</w:t>
      </w:r>
      <w:r w:rsidRPr="004D5EF0">
        <w:rPr>
          <w:rFonts w:cstheme="minorHAnsi"/>
          <w:spacing w:val="-2"/>
        </w:rPr>
        <w:t>i</w:t>
      </w:r>
      <w:r w:rsidRPr="004D5EF0">
        <w:rPr>
          <w:rFonts w:cstheme="minorHAnsi"/>
          <w:spacing w:val="1"/>
        </w:rPr>
        <w:t>n</w:t>
      </w:r>
      <w:r w:rsidRPr="004D5EF0">
        <w:rPr>
          <w:rFonts w:cstheme="minorHAnsi"/>
        </w:rPr>
        <w:t>al</w:t>
      </w:r>
      <w:r w:rsidRPr="004D5EF0">
        <w:rPr>
          <w:rFonts w:cstheme="minorHAnsi"/>
          <w:spacing w:val="1"/>
        </w:rPr>
        <w:t xml:space="preserve"> </w:t>
      </w:r>
      <w:r w:rsidRPr="004D5EF0">
        <w:rPr>
          <w:rFonts w:cstheme="minorHAnsi"/>
          <w:spacing w:val="-3"/>
        </w:rPr>
        <w:t>c</w:t>
      </w:r>
      <w:r w:rsidRPr="004D5EF0">
        <w:rPr>
          <w:rFonts w:cstheme="minorHAnsi"/>
        </w:rPr>
        <w:t>ar</w:t>
      </w:r>
      <w:r w:rsidRPr="004D5EF0">
        <w:rPr>
          <w:rFonts w:cstheme="minorHAnsi"/>
          <w:spacing w:val="1"/>
        </w:rPr>
        <w:t>e</w:t>
      </w:r>
      <w:r w:rsidRPr="004D5EF0">
        <w:rPr>
          <w:rFonts w:cstheme="minorHAnsi"/>
        </w:rPr>
        <w:t>.</w:t>
      </w:r>
    </w:p>
    <w:p w14:paraId="5B1DFBA5" w14:textId="77777777" w:rsidR="00896A32" w:rsidRPr="004D5EF0" w:rsidRDefault="00896A32" w:rsidP="00017511">
      <w:pPr>
        <w:pStyle w:val="KeinLeerraum"/>
        <w:jc w:val="both"/>
        <w:rPr>
          <w:rFonts w:cstheme="minorHAnsi"/>
        </w:rPr>
      </w:pPr>
    </w:p>
    <w:p w14:paraId="00F86D60" w14:textId="562834D2" w:rsidR="00882B95" w:rsidRDefault="00D768CA" w:rsidP="00017511">
      <w:pPr>
        <w:pStyle w:val="KeinLeerraum"/>
        <w:numPr>
          <w:ilvl w:val="0"/>
          <w:numId w:val="2"/>
        </w:numPr>
        <w:ind w:left="479"/>
        <w:jc w:val="both"/>
        <w:rPr>
          <w:rFonts w:cstheme="minorHAnsi"/>
        </w:rPr>
      </w:pPr>
      <w:r w:rsidRPr="004D5EF0">
        <w:rPr>
          <w:rFonts w:cstheme="minorHAnsi"/>
          <w:b/>
          <w:bCs/>
          <w:u w:val="single" w:color="000000"/>
        </w:rPr>
        <w:t>Sp</w:t>
      </w:r>
      <w:r w:rsidRPr="004D5EF0">
        <w:rPr>
          <w:rFonts w:cstheme="minorHAnsi"/>
          <w:b/>
          <w:bCs/>
          <w:spacing w:val="1"/>
          <w:u w:val="single" w:color="000000"/>
        </w:rPr>
        <w:t>i</w:t>
      </w:r>
      <w:r w:rsidRPr="004D5EF0">
        <w:rPr>
          <w:rFonts w:cstheme="minorHAnsi"/>
          <w:b/>
          <w:bCs/>
          <w:u w:val="single" w:color="000000"/>
        </w:rPr>
        <w:t>n</w:t>
      </w:r>
      <w:r w:rsidRPr="004D5EF0">
        <w:rPr>
          <w:rFonts w:cstheme="minorHAnsi"/>
          <w:b/>
          <w:bCs/>
          <w:spacing w:val="-1"/>
          <w:u w:val="single" w:color="000000"/>
        </w:rPr>
        <w:t>a</w:t>
      </w:r>
      <w:r w:rsidRPr="004D5EF0">
        <w:rPr>
          <w:rFonts w:cstheme="minorHAnsi"/>
          <w:b/>
          <w:bCs/>
          <w:u w:val="single" w:color="000000"/>
        </w:rPr>
        <w:t xml:space="preserve">l </w:t>
      </w:r>
      <w:r w:rsidRPr="004D5EF0">
        <w:rPr>
          <w:rFonts w:cstheme="minorHAnsi"/>
          <w:b/>
          <w:bCs/>
          <w:spacing w:val="-2"/>
          <w:u w:val="single" w:color="000000"/>
        </w:rPr>
        <w:t>t</w:t>
      </w:r>
      <w:r w:rsidRPr="004D5EF0">
        <w:rPr>
          <w:rFonts w:cstheme="minorHAnsi"/>
          <w:b/>
          <w:bCs/>
          <w:spacing w:val="1"/>
          <w:u w:val="single" w:color="000000"/>
        </w:rPr>
        <w:t>r</w:t>
      </w:r>
      <w:r w:rsidRPr="004D5EF0">
        <w:rPr>
          <w:rFonts w:cstheme="minorHAnsi"/>
          <w:b/>
          <w:bCs/>
          <w:spacing w:val="-1"/>
          <w:u w:val="single" w:color="000000"/>
        </w:rPr>
        <w:t>ea</w:t>
      </w:r>
      <w:r w:rsidRPr="004D5EF0">
        <w:rPr>
          <w:rFonts w:cstheme="minorHAnsi"/>
          <w:b/>
          <w:bCs/>
          <w:u w:val="single" w:color="000000"/>
        </w:rPr>
        <w:t>tm</w:t>
      </w:r>
      <w:r w:rsidRPr="004D5EF0">
        <w:rPr>
          <w:rFonts w:cstheme="minorHAnsi"/>
          <w:b/>
          <w:bCs/>
          <w:spacing w:val="-1"/>
          <w:u w:val="single" w:color="000000"/>
        </w:rPr>
        <w:t>e</w:t>
      </w:r>
      <w:r w:rsidRPr="004D5EF0">
        <w:rPr>
          <w:rFonts w:cstheme="minorHAnsi"/>
          <w:b/>
          <w:bCs/>
          <w:u w:val="single" w:color="000000"/>
        </w:rPr>
        <w:t>nt</w:t>
      </w:r>
      <w:r w:rsidRPr="004D5EF0">
        <w:rPr>
          <w:rFonts w:cstheme="minorHAnsi"/>
          <w:b/>
          <w:bCs/>
          <w:spacing w:val="3"/>
          <w:u w:val="single" w:color="000000"/>
        </w:rPr>
        <w:t>s</w:t>
      </w:r>
      <w:r w:rsidR="00C14898">
        <w:rPr>
          <w:rFonts w:cstheme="minorHAnsi"/>
          <w:b/>
          <w:bCs/>
          <w:spacing w:val="3"/>
          <w:u w:val="single" w:color="000000"/>
        </w:rPr>
        <w:t>:</w:t>
      </w:r>
      <w:r w:rsidR="00C14898">
        <w:rPr>
          <w:rFonts w:cstheme="minorHAnsi"/>
          <w:b/>
          <w:bCs/>
          <w:spacing w:val="3"/>
        </w:rPr>
        <w:t xml:space="preserve"> </w:t>
      </w:r>
      <w:r w:rsidRPr="004D5EF0">
        <w:rPr>
          <w:rFonts w:cstheme="minorHAnsi"/>
        </w:rPr>
        <w:t>S</w:t>
      </w:r>
      <w:r w:rsidRPr="004D5EF0">
        <w:rPr>
          <w:rFonts w:cstheme="minorHAnsi"/>
          <w:spacing w:val="-1"/>
        </w:rPr>
        <w:t>t</w:t>
      </w:r>
      <w:r w:rsidRPr="004D5EF0">
        <w:rPr>
          <w:rFonts w:cstheme="minorHAnsi"/>
          <w:spacing w:val="-2"/>
        </w:rPr>
        <w:t>a</w:t>
      </w:r>
      <w:r w:rsidRPr="004D5EF0">
        <w:rPr>
          <w:rFonts w:cstheme="minorHAnsi"/>
          <w:spacing w:val="1"/>
        </w:rPr>
        <w:t>nd</w:t>
      </w:r>
      <w:r w:rsidRPr="004D5EF0">
        <w:rPr>
          <w:rFonts w:cstheme="minorHAnsi"/>
        </w:rPr>
        <w:t>a</w:t>
      </w:r>
      <w:r w:rsidRPr="004D5EF0">
        <w:rPr>
          <w:rFonts w:cstheme="minorHAnsi"/>
          <w:spacing w:val="-2"/>
        </w:rPr>
        <w:t>r</w:t>
      </w:r>
      <w:r w:rsidRPr="004D5EF0">
        <w:rPr>
          <w:rFonts w:cstheme="minorHAnsi"/>
        </w:rPr>
        <w:t xml:space="preserve">d </w:t>
      </w:r>
      <w:r w:rsidRPr="004D5EF0">
        <w:rPr>
          <w:rFonts w:cstheme="minorHAnsi"/>
          <w:spacing w:val="1"/>
        </w:rPr>
        <w:t>d</w:t>
      </w:r>
      <w:r w:rsidRPr="004D5EF0">
        <w:rPr>
          <w:rFonts w:cstheme="minorHAnsi"/>
        </w:rPr>
        <w:t>o</w:t>
      </w:r>
      <w:r w:rsidRPr="004D5EF0">
        <w:rPr>
          <w:rFonts w:cstheme="minorHAnsi"/>
          <w:spacing w:val="-2"/>
        </w:rPr>
        <w:t>c</w:t>
      </w:r>
      <w:r w:rsidRPr="004D5EF0">
        <w:rPr>
          <w:rFonts w:cstheme="minorHAnsi"/>
          <w:spacing w:val="1"/>
        </w:rPr>
        <w:t>u</w:t>
      </w:r>
      <w:r w:rsidRPr="004D5EF0">
        <w:rPr>
          <w:rFonts w:cstheme="minorHAnsi"/>
        </w:rPr>
        <w:t>ment</w:t>
      </w:r>
      <w:r w:rsidRPr="004D5EF0">
        <w:rPr>
          <w:rFonts w:cstheme="minorHAnsi"/>
          <w:spacing w:val="1"/>
        </w:rPr>
        <w:t>a</w:t>
      </w:r>
      <w:r w:rsidRPr="004D5EF0">
        <w:rPr>
          <w:rFonts w:cstheme="minorHAnsi"/>
          <w:spacing w:val="-1"/>
        </w:rPr>
        <w:t>t</w:t>
      </w:r>
      <w:r w:rsidRPr="004D5EF0">
        <w:rPr>
          <w:rFonts w:cstheme="minorHAnsi"/>
        </w:rPr>
        <w:t>ion</w:t>
      </w:r>
      <w:r w:rsidRPr="004D5EF0">
        <w:rPr>
          <w:rFonts w:cstheme="minorHAnsi"/>
          <w:spacing w:val="6"/>
        </w:rPr>
        <w:t xml:space="preserve"> </w:t>
      </w:r>
      <w:r w:rsidRPr="004D5EF0">
        <w:rPr>
          <w:rFonts w:cstheme="minorHAnsi"/>
          <w:spacing w:val="-1"/>
        </w:rPr>
        <w:t>f</w:t>
      </w:r>
      <w:r w:rsidRPr="004D5EF0">
        <w:rPr>
          <w:rFonts w:cstheme="minorHAnsi"/>
        </w:rPr>
        <w:t>o</w:t>
      </w:r>
      <w:r w:rsidRPr="004D5EF0">
        <w:rPr>
          <w:rFonts w:cstheme="minorHAnsi"/>
          <w:spacing w:val="1"/>
        </w:rPr>
        <w:t>r</w:t>
      </w:r>
      <w:r w:rsidRPr="004D5EF0">
        <w:rPr>
          <w:rFonts w:cstheme="minorHAnsi"/>
          <w:spacing w:val="3"/>
        </w:rPr>
        <w:t>m</w:t>
      </w:r>
      <w:r w:rsidRPr="004D5EF0">
        <w:rPr>
          <w:rFonts w:cstheme="minorHAnsi"/>
        </w:rPr>
        <w:t xml:space="preserve">s </w:t>
      </w:r>
      <w:r w:rsidRPr="004D5EF0">
        <w:rPr>
          <w:rFonts w:cstheme="minorHAnsi"/>
          <w:spacing w:val="1"/>
        </w:rPr>
        <w:t>f</w:t>
      </w:r>
      <w:r w:rsidRPr="004D5EF0">
        <w:rPr>
          <w:rFonts w:cstheme="minorHAnsi"/>
        </w:rPr>
        <w:t xml:space="preserve">or </w:t>
      </w:r>
      <w:r w:rsidRPr="004D5EF0">
        <w:rPr>
          <w:rFonts w:cstheme="minorHAnsi"/>
          <w:spacing w:val="-3"/>
        </w:rPr>
        <w:t>s</w:t>
      </w:r>
      <w:r w:rsidRPr="004D5EF0">
        <w:rPr>
          <w:rFonts w:cstheme="minorHAnsi"/>
          <w:spacing w:val="1"/>
        </w:rPr>
        <w:t>u</w:t>
      </w:r>
      <w:r w:rsidRPr="004D5EF0">
        <w:rPr>
          <w:rFonts w:cstheme="minorHAnsi"/>
        </w:rPr>
        <w:t>r</w:t>
      </w:r>
      <w:r w:rsidRPr="004D5EF0">
        <w:rPr>
          <w:rFonts w:cstheme="minorHAnsi"/>
          <w:spacing w:val="1"/>
        </w:rPr>
        <w:t>g</w:t>
      </w:r>
      <w:r w:rsidRPr="004D5EF0">
        <w:rPr>
          <w:rFonts w:cstheme="minorHAnsi"/>
        </w:rPr>
        <w:t>i</w:t>
      </w:r>
      <w:r w:rsidRPr="004D5EF0">
        <w:rPr>
          <w:rFonts w:cstheme="minorHAnsi"/>
          <w:spacing w:val="-1"/>
        </w:rPr>
        <w:t>c</w:t>
      </w:r>
      <w:r w:rsidRPr="004D5EF0">
        <w:rPr>
          <w:rFonts w:cstheme="minorHAnsi"/>
        </w:rPr>
        <w:t>al a</w:t>
      </w:r>
      <w:r w:rsidRPr="004D5EF0">
        <w:rPr>
          <w:rFonts w:cstheme="minorHAnsi"/>
          <w:spacing w:val="-1"/>
        </w:rPr>
        <w:t>n</w:t>
      </w:r>
      <w:r w:rsidRPr="004D5EF0">
        <w:rPr>
          <w:rFonts w:cstheme="minorHAnsi"/>
        </w:rPr>
        <w:t xml:space="preserve">d </w:t>
      </w:r>
      <w:r w:rsidRPr="004D5EF0">
        <w:rPr>
          <w:rFonts w:cstheme="minorHAnsi"/>
          <w:spacing w:val="-1"/>
        </w:rPr>
        <w:t>c</w:t>
      </w:r>
      <w:r w:rsidRPr="004D5EF0">
        <w:rPr>
          <w:rFonts w:cstheme="minorHAnsi"/>
        </w:rPr>
        <w:t>o</w:t>
      </w:r>
      <w:r w:rsidRPr="004D5EF0">
        <w:rPr>
          <w:rFonts w:cstheme="minorHAnsi"/>
          <w:spacing w:val="2"/>
        </w:rPr>
        <w:t>n</w:t>
      </w:r>
      <w:r w:rsidRPr="004D5EF0">
        <w:rPr>
          <w:rFonts w:cstheme="minorHAnsi"/>
        </w:rPr>
        <w:t>serva</w:t>
      </w:r>
      <w:r w:rsidRPr="004D5EF0">
        <w:rPr>
          <w:rFonts w:cstheme="minorHAnsi"/>
          <w:spacing w:val="1"/>
        </w:rPr>
        <w:t>t</w:t>
      </w:r>
      <w:r w:rsidRPr="004D5EF0">
        <w:rPr>
          <w:rFonts w:cstheme="minorHAnsi"/>
        </w:rPr>
        <w:t xml:space="preserve">ive </w:t>
      </w:r>
      <w:r w:rsidRPr="004D5EF0">
        <w:rPr>
          <w:rFonts w:cstheme="minorHAnsi"/>
          <w:spacing w:val="1"/>
        </w:rPr>
        <w:t>th</w:t>
      </w:r>
      <w:r w:rsidRPr="004D5EF0">
        <w:rPr>
          <w:rFonts w:cstheme="minorHAnsi"/>
        </w:rPr>
        <w:t>e</w:t>
      </w:r>
      <w:r w:rsidRPr="004D5EF0">
        <w:rPr>
          <w:rFonts w:cstheme="minorHAnsi"/>
          <w:spacing w:val="1"/>
        </w:rPr>
        <w:t>r</w:t>
      </w:r>
      <w:r w:rsidRPr="004D5EF0">
        <w:rPr>
          <w:rFonts w:cstheme="minorHAnsi"/>
          <w:spacing w:val="-2"/>
        </w:rPr>
        <w:t>a</w:t>
      </w:r>
      <w:r w:rsidRPr="004D5EF0">
        <w:rPr>
          <w:rFonts w:cstheme="minorHAnsi"/>
          <w:spacing w:val="1"/>
        </w:rPr>
        <w:t>p</w:t>
      </w:r>
      <w:r w:rsidRPr="004D5EF0">
        <w:rPr>
          <w:rFonts w:cstheme="minorHAnsi"/>
        </w:rPr>
        <w:t>ies</w:t>
      </w:r>
      <w:r w:rsidRPr="004D5EF0">
        <w:rPr>
          <w:rFonts w:cstheme="minorHAnsi"/>
          <w:spacing w:val="2"/>
        </w:rPr>
        <w:t xml:space="preserve"> </w:t>
      </w:r>
      <w:r w:rsidRPr="004D5EF0">
        <w:rPr>
          <w:rFonts w:cstheme="minorHAnsi"/>
        </w:rPr>
        <w:t>are</w:t>
      </w:r>
      <w:r w:rsidRPr="004D5EF0">
        <w:rPr>
          <w:rFonts w:cstheme="minorHAnsi"/>
          <w:spacing w:val="1"/>
        </w:rPr>
        <w:t xml:space="preserve"> d</w:t>
      </w:r>
      <w:r w:rsidRPr="004D5EF0">
        <w:rPr>
          <w:rFonts w:cstheme="minorHAnsi"/>
        </w:rPr>
        <w:t>esig</w:t>
      </w:r>
      <w:r w:rsidRPr="004D5EF0">
        <w:rPr>
          <w:rFonts w:cstheme="minorHAnsi"/>
          <w:spacing w:val="1"/>
        </w:rPr>
        <w:t>n</w:t>
      </w:r>
      <w:r w:rsidRPr="004D5EF0">
        <w:rPr>
          <w:rFonts w:cstheme="minorHAnsi"/>
          <w:spacing w:val="-2"/>
        </w:rPr>
        <w:t>e</w:t>
      </w:r>
      <w:r w:rsidRPr="004D5EF0">
        <w:rPr>
          <w:rFonts w:cstheme="minorHAnsi"/>
        </w:rPr>
        <w:t>d</w:t>
      </w:r>
      <w:r w:rsidRPr="004D5EF0">
        <w:rPr>
          <w:rFonts w:cstheme="minorHAnsi"/>
          <w:spacing w:val="3"/>
        </w:rPr>
        <w:t xml:space="preserve"> </w:t>
      </w:r>
      <w:r w:rsidRPr="004D5EF0">
        <w:rPr>
          <w:rFonts w:cstheme="minorHAnsi"/>
          <w:spacing w:val="1"/>
        </w:rPr>
        <w:t>t</w:t>
      </w:r>
      <w:r w:rsidRPr="004D5EF0">
        <w:rPr>
          <w:rFonts w:cstheme="minorHAnsi"/>
        </w:rPr>
        <w:t>o</w:t>
      </w:r>
      <w:r w:rsidRPr="004D5EF0">
        <w:rPr>
          <w:rFonts w:cstheme="minorHAnsi"/>
          <w:spacing w:val="5"/>
        </w:rPr>
        <w:t xml:space="preserve"> </w:t>
      </w:r>
      <w:r w:rsidRPr="004D5EF0">
        <w:rPr>
          <w:rFonts w:cstheme="minorHAnsi"/>
          <w:spacing w:val="-2"/>
        </w:rPr>
        <w:t>e</w:t>
      </w:r>
      <w:r w:rsidRPr="004D5EF0">
        <w:rPr>
          <w:rFonts w:cstheme="minorHAnsi"/>
          <w:spacing w:val="1"/>
        </w:rPr>
        <w:t>n</w:t>
      </w:r>
      <w:r w:rsidRPr="004D5EF0">
        <w:rPr>
          <w:rFonts w:cstheme="minorHAnsi"/>
        </w:rPr>
        <w:t>a</w:t>
      </w:r>
      <w:r w:rsidRPr="004D5EF0">
        <w:rPr>
          <w:rFonts w:cstheme="minorHAnsi"/>
          <w:spacing w:val="1"/>
        </w:rPr>
        <w:t>b</w:t>
      </w:r>
      <w:r w:rsidRPr="004D5EF0">
        <w:rPr>
          <w:rFonts w:cstheme="minorHAnsi"/>
          <w:spacing w:val="-2"/>
        </w:rPr>
        <w:t>l</w:t>
      </w:r>
      <w:r w:rsidRPr="004D5EF0">
        <w:rPr>
          <w:rFonts w:cstheme="minorHAnsi"/>
        </w:rPr>
        <w:t>e</w:t>
      </w:r>
      <w:r w:rsidRPr="004D5EF0">
        <w:rPr>
          <w:rFonts w:cstheme="minorHAnsi"/>
          <w:spacing w:val="3"/>
        </w:rPr>
        <w:t xml:space="preserve"> </w:t>
      </w:r>
      <w:r w:rsidR="00FE1FB9">
        <w:rPr>
          <w:rFonts w:cstheme="minorHAnsi"/>
          <w:spacing w:val="3"/>
        </w:rPr>
        <w:t xml:space="preserve">structured </w:t>
      </w:r>
      <w:r w:rsidRPr="004D5EF0">
        <w:rPr>
          <w:rFonts w:cstheme="minorHAnsi"/>
          <w:spacing w:val="-1"/>
        </w:rPr>
        <w:t>d</w:t>
      </w:r>
      <w:r w:rsidRPr="004D5EF0">
        <w:rPr>
          <w:rFonts w:cstheme="minorHAnsi"/>
        </w:rPr>
        <w:t>oc</w:t>
      </w:r>
      <w:r w:rsidRPr="004D5EF0">
        <w:rPr>
          <w:rFonts w:cstheme="minorHAnsi"/>
          <w:spacing w:val="1"/>
        </w:rPr>
        <w:t>u</w:t>
      </w:r>
      <w:r w:rsidRPr="004D5EF0">
        <w:rPr>
          <w:rFonts w:cstheme="minorHAnsi"/>
        </w:rPr>
        <w:t>m</w:t>
      </w:r>
      <w:r w:rsidRPr="004D5EF0">
        <w:rPr>
          <w:rFonts w:cstheme="minorHAnsi"/>
          <w:spacing w:val="-2"/>
        </w:rPr>
        <w:t>e</w:t>
      </w:r>
      <w:r w:rsidRPr="004D5EF0">
        <w:rPr>
          <w:rFonts w:cstheme="minorHAnsi"/>
          <w:spacing w:val="1"/>
        </w:rPr>
        <w:t>nt</w:t>
      </w:r>
      <w:r w:rsidRPr="004D5EF0">
        <w:rPr>
          <w:rFonts w:cstheme="minorHAnsi"/>
          <w:spacing w:val="-2"/>
        </w:rPr>
        <w:t>a</w:t>
      </w:r>
      <w:r w:rsidRPr="004D5EF0">
        <w:rPr>
          <w:rFonts w:cstheme="minorHAnsi"/>
          <w:spacing w:val="1"/>
        </w:rPr>
        <w:t>t</w:t>
      </w:r>
      <w:r w:rsidRPr="004D5EF0">
        <w:rPr>
          <w:rFonts w:cstheme="minorHAnsi"/>
        </w:rPr>
        <w:t>i</w:t>
      </w:r>
      <w:r w:rsidRPr="004D5EF0">
        <w:rPr>
          <w:rFonts w:cstheme="minorHAnsi"/>
          <w:spacing w:val="-2"/>
        </w:rPr>
        <w:t>o</w:t>
      </w:r>
      <w:r w:rsidRPr="004D5EF0">
        <w:rPr>
          <w:rFonts w:cstheme="minorHAnsi"/>
        </w:rPr>
        <w:t>n</w:t>
      </w:r>
      <w:r w:rsidRPr="004D5EF0">
        <w:rPr>
          <w:rFonts w:cstheme="minorHAnsi"/>
          <w:spacing w:val="1"/>
        </w:rPr>
        <w:t xml:space="preserve"> </w:t>
      </w:r>
      <w:r w:rsidRPr="004D5EF0">
        <w:rPr>
          <w:rFonts w:cstheme="minorHAnsi"/>
          <w:spacing w:val="-2"/>
        </w:rPr>
        <w:t>o</w:t>
      </w:r>
      <w:r w:rsidRPr="004D5EF0">
        <w:rPr>
          <w:rFonts w:cstheme="minorHAnsi"/>
        </w:rPr>
        <w:t>f</w:t>
      </w:r>
      <w:r w:rsidRPr="004D5EF0">
        <w:rPr>
          <w:rFonts w:cstheme="minorHAnsi"/>
          <w:spacing w:val="6"/>
        </w:rPr>
        <w:t xml:space="preserve"> </w:t>
      </w:r>
      <w:r w:rsidRPr="004D5EF0">
        <w:rPr>
          <w:rFonts w:cstheme="minorHAnsi"/>
          <w:spacing w:val="-1"/>
        </w:rPr>
        <w:t>t</w:t>
      </w:r>
      <w:r w:rsidRPr="004D5EF0">
        <w:rPr>
          <w:rFonts w:cstheme="minorHAnsi"/>
          <w:spacing w:val="1"/>
        </w:rPr>
        <w:t>h</w:t>
      </w:r>
      <w:r w:rsidRPr="004D5EF0">
        <w:rPr>
          <w:rFonts w:cstheme="minorHAnsi"/>
        </w:rPr>
        <w:t>e</w:t>
      </w:r>
      <w:r w:rsidRPr="004D5EF0">
        <w:rPr>
          <w:rFonts w:cstheme="minorHAnsi"/>
          <w:spacing w:val="1"/>
        </w:rPr>
        <w:t xml:space="preserve"> w</w:t>
      </w:r>
      <w:r w:rsidRPr="004D5EF0">
        <w:rPr>
          <w:rFonts w:cstheme="minorHAnsi"/>
          <w:spacing w:val="-1"/>
        </w:rPr>
        <w:t>h</w:t>
      </w:r>
      <w:r w:rsidRPr="004D5EF0">
        <w:rPr>
          <w:rFonts w:cstheme="minorHAnsi"/>
        </w:rPr>
        <w:t>ole</w:t>
      </w:r>
      <w:r w:rsidRPr="004D5EF0">
        <w:rPr>
          <w:rFonts w:cstheme="minorHAnsi"/>
          <w:spacing w:val="4"/>
        </w:rPr>
        <w:t xml:space="preserve"> </w:t>
      </w:r>
      <w:r w:rsidRPr="004D5EF0">
        <w:rPr>
          <w:rFonts w:cstheme="minorHAnsi"/>
          <w:spacing w:val="-3"/>
        </w:rPr>
        <w:t>s</w:t>
      </w:r>
      <w:r w:rsidRPr="004D5EF0">
        <w:rPr>
          <w:rFonts w:cstheme="minorHAnsi"/>
          <w:spacing w:val="1"/>
        </w:rPr>
        <w:t>p</w:t>
      </w:r>
      <w:r w:rsidRPr="004D5EF0">
        <w:rPr>
          <w:rFonts w:cstheme="minorHAnsi"/>
        </w:rPr>
        <w:t>ec</w:t>
      </w:r>
      <w:r w:rsidRPr="004D5EF0">
        <w:rPr>
          <w:rFonts w:cstheme="minorHAnsi"/>
          <w:spacing w:val="1"/>
        </w:rPr>
        <w:t>t</w:t>
      </w:r>
      <w:r w:rsidRPr="004D5EF0">
        <w:rPr>
          <w:rFonts w:cstheme="minorHAnsi"/>
          <w:spacing w:val="-2"/>
        </w:rPr>
        <w:t>r</w:t>
      </w:r>
      <w:r w:rsidRPr="004D5EF0">
        <w:rPr>
          <w:rFonts w:cstheme="minorHAnsi"/>
          <w:spacing w:val="-1"/>
        </w:rPr>
        <w:t>u</w:t>
      </w:r>
      <w:r w:rsidRPr="004D5EF0">
        <w:rPr>
          <w:rFonts w:cstheme="minorHAnsi"/>
        </w:rPr>
        <w:t>m of</w:t>
      </w:r>
      <w:r w:rsidRPr="004D5EF0">
        <w:rPr>
          <w:rFonts w:cstheme="minorHAnsi"/>
          <w:spacing w:val="5"/>
        </w:rPr>
        <w:t xml:space="preserve"> </w:t>
      </w:r>
      <w:r w:rsidRPr="004D5EF0">
        <w:rPr>
          <w:rFonts w:cstheme="minorHAnsi"/>
        </w:rPr>
        <w:t>s</w:t>
      </w:r>
      <w:r w:rsidRPr="004D5EF0">
        <w:rPr>
          <w:rFonts w:cstheme="minorHAnsi"/>
          <w:spacing w:val="1"/>
        </w:rPr>
        <w:t>p</w:t>
      </w:r>
      <w:r w:rsidRPr="004D5EF0">
        <w:rPr>
          <w:rFonts w:cstheme="minorHAnsi"/>
        </w:rPr>
        <w:t>i</w:t>
      </w:r>
      <w:r w:rsidRPr="004D5EF0">
        <w:rPr>
          <w:rFonts w:cstheme="minorHAnsi"/>
          <w:spacing w:val="1"/>
        </w:rPr>
        <w:t>n</w:t>
      </w:r>
      <w:r w:rsidRPr="004D5EF0">
        <w:rPr>
          <w:rFonts w:cstheme="minorHAnsi"/>
          <w:spacing w:val="-2"/>
        </w:rPr>
        <w:t>a</w:t>
      </w:r>
      <w:r w:rsidRPr="004D5EF0">
        <w:rPr>
          <w:rFonts w:cstheme="minorHAnsi"/>
        </w:rPr>
        <w:t xml:space="preserve">l </w:t>
      </w:r>
      <w:r w:rsidRPr="004D5EF0">
        <w:rPr>
          <w:rFonts w:cstheme="minorHAnsi"/>
          <w:spacing w:val="1"/>
        </w:rPr>
        <w:t>t</w:t>
      </w:r>
      <w:r w:rsidRPr="004D5EF0">
        <w:rPr>
          <w:rFonts w:cstheme="minorHAnsi"/>
        </w:rPr>
        <w:t>r</w:t>
      </w:r>
      <w:r w:rsidRPr="004D5EF0">
        <w:rPr>
          <w:rFonts w:cstheme="minorHAnsi"/>
          <w:spacing w:val="1"/>
        </w:rPr>
        <w:t>e</w:t>
      </w:r>
      <w:r w:rsidRPr="004D5EF0">
        <w:rPr>
          <w:rFonts w:cstheme="minorHAnsi"/>
        </w:rPr>
        <w:t>a</w:t>
      </w:r>
      <w:r w:rsidRPr="004D5EF0">
        <w:rPr>
          <w:rFonts w:cstheme="minorHAnsi"/>
          <w:spacing w:val="-1"/>
        </w:rPr>
        <w:t>t</w:t>
      </w:r>
      <w:r w:rsidRPr="004D5EF0">
        <w:rPr>
          <w:rFonts w:cstheme="minorHAnsi"/>
        </w:rPr>
        <w:t>ments.</w:t>
      </w:r>
      <w:r w:rsidR="004D648C" w:rsidRPr="004D5EF0">
        <w:rPr>
          <w:rFonts w:cstheme="minorHAnsi"/>
        </w:rPr>
        <w:t xml:space="preserve"> </w:t>
      </w:r>
    </w:p>
    <w:p w14:paraId="45BD9CF0" w14:textId="77777777" w:rsidR="00882B95" w:rsidRPr="00882B95" w:rsidRDefault="00882B95" w:rsidP="00017511">
      <w:pPr>
        <w:pStyle w:val="KeinLeerraum"/>
        <w:jc w:val="both"/>
        <w:rPr>
          <w:rFonts w:cstheme="minorHAnsi"/>
        </w:rPr>
      </w:pPr>
    </w:p>
    <w:p w14:paraId="17BB2147" w14:textId="27D0054F" w:rsidR="00882B95" w:rsidRPr="00882B95" w:rsidRDefault="00882B95" w:rsidP="00017511">
      <w:pPr>
        <w:pStyle w:val="KeinLeerraum"/>
        <w:numPr>
          <w:ilvl w:val="0"/>
          <w:numId w:val="2"/>
        </w:numPr>
        <w:ind w:left="479"/>
        <w:jc w:val="both"/>
        <w:rPr>
          <w:rFonts w:cstheme="minorHAnsi"/>
        </w:rPr>
      </w:pPr>
      <w:r w:rsidRPr="00967ABE">
        <w:rPr>
          <w:rFonts w:cstheme="minorHAnsi"/>
          <w:b/>
          <w:u w:val="single"/>
        </w:rPr>
        <w:t>National registries</w:t>
      </w:r>
      <w:r>
        <w:rPr>
          <w:rFonts w:cstheme="minorHAnsi"/>
        </w:rPr>
        <w:t xml:space="preserve">: The registry template </w:t>
      </w:r>
      <w:r w:rsidR="0067668B">
        <w:rPr>
          <w:rFonts w:cstheme="minorHAnsi"/>
        </w:rPr>
        <w:t xml:space="preserve">is </w:t>
      </w:r>
      <w:r>
        <w:rPr>
          <w:rFonts w:cstheme="minorHAnsi"/>
        </w:rPr>
        <w:t>used by</w:t>
      </w:r>
      <w:r w:rsidR="00C14898">
        <w:rPr>
          <w:rFonts w:cstheme="minorHAnsi"/>
        </w:rPr>
        <w:t xml:space="preserve"> the</w:t>
      </w:r>
      <w:r>
        <w:rPr>
          <w:rFonts w:cstheme="minorHAnsi"/>
        </w:rPr>
        <w:t xml:space="preserve"> Swiss specialist (Spine, Neurosurgery, </w:t>
      </w:r>
      <w:r w:rsidR="00C14898">
        <w:rPr>
          <w:rFonts w:cstheme="minorHAnsi"/>
        </w:rPr>
        <w:t>Orthopaedics</w:t>
      </w:r>
      <w:r>
        <w:rPr>
          <w:rFonts w:cstheme="minorHAnsi"/>
        </w:rPr>
        <w:t xml:space="preserve">) </w:t>
      </w:r>
      <w:r w:rsidR="00443AF6">
        <w:rPr>
          <w:rFonts w:cstheme="minorHAnsi"/>
        </w:rPr>
        <w:t>societ</w:t>
      </w:r>
      <w:r w:rsidR="00A72E1E">
        <w:rPr>
          <w:rFonts w:cstheme="minorHAnsi"/>
        </w:rPr>
        <w:t>ies</w:t>
      </w:r>
      <w:r w:rsidR="0067668B">
        <w:rPr>
          <w:rFonts w:cstheme="minorHAnsi"/>
        </w:rPr>
        <w:t xml:space="preserve"> </w:t>
      </w:r>
      <w:r w:rsidR="00A72E1E">
        <w:rPr>
          <w:rFonts w:cstheme="minorHAnsi"/>
        </w:rPr>
        <w:t>as a Swiss Implant Registry “</w:t>
      </w:r>
      <w:r w:rsidR="0067668B">
        <w:rPr>
          <w:rFonts w:cstheme="minorHAnsi"/>
        </w:rPr>
        <w:t>SIRIS Spine</w:t>
      </w:r>
      <w:r w:rsidR="00A72E1E">
        <w:rPr>
          <w:rFonts w:cstheme="minorHAnsi"/>
        </w:rPr>
        <w:t>”</w:t>
      </w:r>
      <w:r>
        <w:rPr>
          <w:rFonts w:cstheme="minorHAnsi"/>
        </w:rPr>
        <w:t xml:space="preserve">. Some other societies have demonstrated their interests </w:t>
      </w:r>
      <w:r w:rsidR="00C14898">
        <w:rPr>
          <w:rFonts w:cstheme="minorHAnsi"/>
        </w:rPr>
        <w:t>as well</w:t>
      </w:r>
      <w:r>
        <w:rPr>
          <w:rFonts w:cstheme="minorHAnsi"/>
        </w:rPr>
        <w:t>.</w:t>
      </w:r>
    </w:p>
    <w:p w14:paraId="7F482FA2" w14:textId="77777777" w:rsidR="0029608D" w:rsidRPr="004D5EF0" w:rsidRDefault="0029608D" w:rsidP="00017511">
      <w:pPr>
        <w:pStyle w:val="KeinLeerraum"/>
        <w:jc w:val="both"/>
        <w:rPr>
          <w:rFonts w:cstheme="minorHAnsi"/>
        </w:rPr>
      </w:pPr>
    </w:p>
    <w:p w14:paraId="0F58526A" w14:textId="7153A6A4" w:rsidR="00A418D7" w:rsidRPr="003F71D0" w:rsidRDefault="00A418D7" w:rsidP="00017511">
      <w:pPr>
        <w:pStyle w:val="KeinLeerraum"/>
        <w:numPr>
          <w:ilvl w:val="0"/>
          <w:numId w:val="2"/>
        </w:numPr>
        <w:ind w:left="479"/>
        <w:jc w:val="both"/>
        <w:rPr>
          <w:rFonts w:cstheme="minorHAnsi"/>
        </w:rPr>
      </w:pPr>
      <w:r w:rsidRPr="003F71D0">
        <w:rPr>
          <w:rFonts w:cstheme="minorHAnsi"/>
          <w:b/>
          <w:bCs/>
          <w:u w:val="single" w:color="000000"/>
        </w:rPr>
        <w:t>I</w:t>
      </w:r>
      <w:r w:rsidRPr="003F71D0">
        <w:rPr>
          <w:rFonts w:cstheme="minorHAnsi"/>
          <w:b/>
          <w:bCs/>
          <w:spacing w:val="-1"/>
          <w:u w:val="single" w:color="000000"/>
        </w:rPr>
        <w:t>m</w:t>
      </w:r>
      <w:r w:rsidRPr="003F71D0">
        <w:rPr>
          <w:rFonts w:cstheme="minorHAnsi"/>
          <w:b/>
          <w:bCs/>
          <w:u w:val="single" w:color="000000"/>
        </w:rPr>
        <w:t>p</w:t>
      </w:r>
      <w:r w:rsidRPr="003F71D0">
        <w:rPr>
          <w:rFonts w:cstheme="minorHAnsi"/>
          <w:b/>
          <w:bCs/>
          <w:spacing w:val="1"/>
          <w:u w:val="single" w:color="000000"/>
        </w:rPr>
        <w:t>l</w:t>
      </w:r>
      <w:r w:rsidRPr="003F71D0">
        <w:rPr>
          <w:rFonts w:cstheme="minorHAnsi"/>
          <w:b/>
          <w:bCs/>
          <w:spacing w:val="-1"/>
          <w:u w:val="single" w:color="000000"/>
        </w:rPr>
        <w:t>a</w:t>
      </w:r>
      <w:r w:rsidRPr="003F71D0">
        <w:rPr>
          <w:rFonts w:cstheme="minorHAnsi"/>
          <w:b/>
          <w:bCs/>
          <w:u w:val="single" w:color="000000"/>
        </w:rPr>
        <w:t>nt database:</w:t>
      </w:r>
      <w:r w:rsidRPr="003F71D0">
        <w:rPr>
          <w:rFonts w:cstheme="minorHAnsi"/>
          <w:b/>
          <w:bCs/>
          <w:spacing w:val="2"/>
        </w:rPr>
        <w:t xml:space="preserve"> </w:t>
      </w:r>
      <w:r w:rsidRPr="003F71D0">
        <w:rPr>
          <w:rFonts w:cstheme="minorHAnsi"/>
        </w:rPr>
        <w:t>A lar</w:t>
      </w:r>
      <w:r w:rsidRPr="003F71D0">
        <w:rPr>
          <w:rFonts w:cstheme="minorHAnsi"/>
          <w:spacing w:val="-2"/>
        </w:rPr>
        <w:t>g</w:t>
      </w:r>
      <w:r w:rsidRPr="003F71D0">
        <w:rPr>
          <w:rFonts w:cstheme="minorHAnsi"/>
        </w:rPr>
        <w:t xml:space="preserve">e </w:t>
      </w:r>
      <w:r w:rsidRPr="003F71D0">
        <w:rPr>
          <w:rFonts w:cstheme="minorHAnsi"/>
          <w:spacing w:val="1"/>
        </w:rPr>
        <w:t>p</w:t>
      </w:r>
      <w:r w:rsidRPr="003F71D0">
        <w:rPr>
          <w:rFonts w:cstheme="minorHAnsi"/>
        </w:rPr>
        <w:t>an</w:t>
      </w:r>
      <w:r w:rsidRPr="003F71D0">
        <w:rPr>
          <w:rFonts w:cstheme="minorHAnsi"/>
          <w:spacing w:val="-1"/>
        </w:rPr>
        <w:t>-</w:t>
      </w:r>
      <w:r w:rsidRPr="003F71D0">
        <w:rPr>
          <w:rFonts w:cstheme="minorHAnsi"/>
        </w:rPr>
        <w:t>E</w:t>
      </w:r>
      <w:r w:rsidRPr="003F71D0">
        <w:rPr>
          <w:rFonts w:cstheme="minorHAnsi"/>
          <w:spacing w:val="1"/>
        </w:rPr>
        <w:t>u</w:t>
      </w:r>
      <w:r w:rsidRPr="003F71D0">
        <w:rPr>
          <w:rFonts w:cstheme="minorHAnsi"/>
        </w:rPr>
        <w:t>r</w:t>
      </w:r>
      <w:r w:rsidRPr="003F71D0">
        <w:rPr>
          <w:rFonts w:cstheme="minorHAnsi"/>
          <w:spacing w:val="1"/>
        </w:rPr>
        <w:t>o</w:t>
      </w:r>
      <w:r w:rsidRPr="003F71D0">
        <w:rPr>
          <w:rFonts w:cstheme="minorHAnsi"/>
          <w:spacing w:val="-1"/>
        </w:rPr>
        <w:t>p</w:t>
      </w:r>
      <w:r w:rsidRPr="003F71D0">
        <w:rPr>
          <w:rFonts w:cstheme="minorHAnsi"/>
        </w:rPr>
        <w:t>e</w:t>
      </w:r>
      <w:r w:rsidRPr="003F71D0">
        <w:rPr>
          <w:rFonts w:cstheme="minorHAnsi"/>
          <w:spacing w:val="1"/>
        </w:rPr>
        <w:t>a</w:t>
      </w:r>
      <w:r w:rsidRPr="003F71D0">
        <w:rPr>
          <w:rFonts w:cstheme="minorHAnsi"/>
        </w:rPr>
        <w:t>n</w:t>
      </w:r>
      <w:r w:rsidRPr="003F71D0">
        <w:rPr>
          <w:rFonts w:cstheme="minorHAnsi"/>
          <w:spacing w:val="1"/>
        </w:rPr>
        <w:t xml:space="preserve"> </w:t>
      </w:r>
      <w:r w:rsidRPr="003F71D0">
        <w:rPr>
          <w:rFonts w:cstheme="minorHAnsi"/>
        </w:rPr>
        <w:t>i</w:t>
      </w:r>
      <w:r w:rsidRPr="003F71D0">
        <w:rPr>
          <w:rFonts w:cstheme="minorHAnsi"/>
          <w:spacing w:val="-2"/>
        </w:rPr>
        <w:t>m</w:t>
      </w:r>
      <w:r w:rsidRPr="003F71D0">
        <w:rPr>
          <w:rFonts w:cstheme="minorHAnsi"/>
          <w:spacing w:val="1"/>
        </w:rPr>
        <w:t>p</w:t>
      </w:r>
      <w:r w:rsidRPr="003F71D0">
        <w:rPr>
          <w:rFonts w:cstheme="minorHAnsi"/>
        </w:rPr>
        <w:t>la</w:t>
      </w:r>
      <w:r w:rsidRPr="003F71D0">
        <w:rPr>
          <w:rFonts w:cstheme="minorHAnsi"/>
          <w:spacing w:val="-1"/>
        </w:rPr>
        <w:t>n</w:t>
      </w:r>
      <w:r w:rsidRPr="003F71D0">
        <w:rPr>
          <w:rFonts w:cstheme="minorHAnsi"/>
        </w:rPr>
        <w:t>t li</w:t>
      </w:r>
      <w:r w:rsidRPr="003F71D0">
        <w:rPr>
          <w:rFonts w:cstheme="minorHAnsi"/>
          <w:spacing w:val="1"/>
        </w:rPr>
        <w:t>b</w:t>
      </w:r>
      <w:r w:rsidRPr="003F71D0">
        <w:rPr>
          <w:rFonts w:cstheme="minorHAnsi"/>
        </w:rPr>
        <w:t>ra</w:t>
      </w:r>
      <w:r w:rsidRPr="003F71D0">
        <w:rPr>
          <w:rFonts w:cstheme="minorHAnsi"/>
          <w:spacing w:val="-2"/>
        </w:rPr>
        <w:t>r</w:t>
      </w:r>
      <w:r w:rsidRPr="003F71D0">
        <w:rPr>
          <w:rFonts w:cstheme="minorHAnsi"/>
        </w:rPr>
        <w:t>y</w:t>
      </w:r>
      <w:r w:rsidRPr="003F71D0">
        <w:rPr>
          <w:rFonts w:cstheme="minorHAnsi"/>
          <w:spacing w:val="2"/>
        </w:rPr>
        <w:t xml:space="preserve"> </w:t>
      </w:r>
      <w:r w:rsidRPr="003F71D0">
        <w:rPr>
          <w:rFonts w:cstheme="minorHAnsi"/>
          <w:spacing w:val="1"/>
        </w:rPr>
        <w:t>h</w:t>
      </w:r>
      <w:r w:rsidRPr="003F71D0">
        <w:rPr>
          <w:rFonts w:cstheme="minorHAnsi"/>
        </w:rPr>
        <w:t xml:space="preserve">as </w:t>
      </w:r>
      <w:r w:rsidRPr="003F71D0">
        <w:rPr>
          <w:rFonts w:cstheme="minorHAnsi"/>
          <w:spacing w:val="1"/>
        </w:rPr>
        <w:t>b</w:t>
      </w:r>
      <w:r w:rsidRPr="003F71D0">
        <w:rPr>
          <w:rFonts w:cstheme="minorHAnsi"/>
          <w:spacing w:val="-2"/>
        </w:rPr>
        <w:t>e</w:t>
      </w:r>
      <w:r w:rsidRPr="003F71D0">
        <w:rPr>
          <w:rFonts w:cstheme="minorHAnsi"/>
        </w:rPr>
        <w:t xml:space="preserve">en </w:t>
      </w:r>
      <w:r w:rsidRPr="003F71D0">
        <w:rPr>
          <w:rFonts w:cstheme="minorHAnsi"/>
          <w:spacing w:val="-1"/>
        </w:rPr>
        <w:t>developed</w:t>
      </w:r>
      <w:r w:rsidRPr="003F71D0">
        <w:rPr>
          <w:rFonts w:cstheme="minorHAnsi"/>
        </w:rPr>
        <w:t>.</w:t>
      </w:r>
      <w:r w:rsidRPr="003F71D0">
        <w:rPr>
          <w:rFonts w:cstheme="minorHAnsi"/>
          <w:spacing w:val="52"/>
        </w:rPr>
        <w:t xml:space="preserve"> </w:t>
      </w:r>
      <w:r w:rsidRPr="003F71D0">
        <w:rPr>
          <w:rFonts w:cstheme="minorHAnsi"/>
        </w:rPr>
        <w:t>It</w:t>
      </w:r>
      <w:r w:rsidRPr="003F71D0">
        <w:rPr>
          <w:rFonts w:cstheme="minorHAnsi"/>
          <w:spacing w:val="1"/>
        </w:rPr>
        <w:t xml:space="preserve"> </w:t>
      </w:r>
      <w:r w:rsidRPr="003F71D0">
        <w:rPr>
          <w:rFonts w:cstheme="minorHAnsi"/>
        </w:rPr>
        <w:t>is r</w:t>
      </w:r>
      <w:r w:rsidRPr="003F71D0">
        <w:rPr>
          <w:rFonts w:cstheme="minorHAnsi"/>
          <w:spacing w:val="1"/>
        </w:rPr>
        <w:t>e</w:t>
      </w:r>
      <w:r w:rsidRPr="003F71D0">
        <w:rPr>
          <w:rFonts w:cstheme="minorHAnsi"/>
        </w:rPr>
        <w:t>g</w:t>
      </w:r>
      <w:r w:rsidRPr="003F71D0">
        <w:rPr>
          <w:rFonts w:cstheme="minorHAnsi"/>
          <w:spacing w:val="1"/>
        </w:rPr>
        <w:t>u</w:t>
      </w:r>
      <w:r w:rsidRPr="003F71D0">
        <w:rPr>
          <w:rFonts w:cstheme="minorHAnsi"/>
          <w:spacing w:val="-2"/>
        </w:rPr>
        <w:t>l</w:t>
      </w:r>
      <w:r w:rsidRPr="003F71D0">
        <w:rPr>
          <w:rFonts w:cstheme="minorHAnsi"/>
        </w:rPr>
        <w:t xml:space="preserve">arly </w:t>
      </w:r>
      <w:r w:rsidRPr="003F71D0">
        <w:rPr>
          <w:rFonts w:cstheme="minorHAnsi"/>
          <w:spacing w:val="1"/>
        </w:rPr>
        <w:t>upd</w:t>
      </w:r>
      <w:r w:rsidRPr="003F71D0">
        <w:rPr>
          <w:rFonts w:cstheme="minorHAnsi"/>
          <w:spacing w:val="-2"/>
        </w:rPr>
        <w:t>a</w:t>
      </w:r>
      <w:r w:rsidRPr="003F71D0">
        <w:rPr>
          <w:rFonts w:cstheme="minorHAnsi"/>
          <w:spacing w:val="1"/>
        </w:rPr>
        <w:t>t</w:t>
      </w:r>
      <w:r w:rsidRPr="003F71D0">
        <w:rPr>
          <w:rFonts w:cstheme="minorHAnsi"/>
          <w:spacing w:val="-2"/>
        </w:rPr>
        <w:t>e</w:t>
      </w:r>
      <w:r w:rsidRPr="003F71D0">
        <w:rPr>
          <w:rFonts w:cstheme="minorHAnsi"/>
        </w:rPr>
        <w:t>d</w:t>
      </w:r>
      <w:r w:rsidRPr="003F71D0">
        <w:rPr>
          <w:rFonts w:cstheme="minorHAnsi"/>
          <w:spacing w:val="2"/>
        </w:rPr>
        <w:t xml:space="preserve"> </w:t>
      </w:r>
      <w:r w:rsidRPr="003F71D0">
        <w:rPr>
          <w:rFonts w:cstheme="minorHAnsi"/>
          <w:spacing w:val="1"/>
        </w:rPr>
        <w:t>b</w:t>
      </w:r>
      <w:r w:rsidRPr="003F71D0">
        <w:rPr>
          <w:rFonts w:cstheme="minorHAnsi"/>
        </w:rPr>
        <w:t>y</w:t>
      </w:r>
      <w:r w:rsidRPr="003F71D0">
        <w:rPr>
          <w:rFonts w:cstheme="minorHAnsi"/>
          <w:spacing w:val="1"/>
        </w:rPr>
        <w:t xml:space="preserve"> M</w:t>
      </w:r>
      <w:r w:rsidRPr="003F71D0">
        <w:rPr>
          <w:rFonts w:cstheme="minorHAnsi"/>
          <w:spacing w:val="-2"/>
        </w:rPr>
        <w:t>e</w:t>
      </w:r>
      <w:r w:rsidRPr="003F71D0">
        <w:rPr>
          <w:rFonts w:cstheme="minorHAnsi"/>
          <w:spacing w:val="1"/>
        </w:rPr>
        <w:t>d</w:t>
      </w:r>
      <w:r w:rsidRPr="003F71D0">
        <w:rPr>
          <w:rFonts w:cstheme="minorHAnsi"/>
        </w:rPr>
        <w:t>T</w:t>
      </w:r>
      <w:r w:rsidRPr="003F71D0">
        <w:rPr>
          <w:rFonts w:cstheme="minorHAnsi"/>
          <w:spacing w:val="1"/>
        </w:rPr>
        <w:t>e</w:t>
      </w:r>
      <w:r w:rsidRPr="003F71D0">
        <w:rPr>
          <w:rFonts w:cstheme="minorHAnsi"/>
          <w:spacing w:val="-1"/>
        </w:rPr>
        <w:t>c</w:t>
      </w:r>
      <w:r w:rsidRPr="003F71D0">
        <w:rPr>
          <w:rFonts w:cstheme="minorHAnsi"/>
        </w:rPr>
        <w:t>h</w:t>
      </w:r>
      <w:r w:rsidRPr="003F71D0">
        <w:rPr>
          <w:rFonts w:cstheme="minorHAnsi"/>
          <w:spacing w:val="-3"/>
        </w:rPr>
        <w:t xml:space="preserve"> </w:t>
      </w:r>
      <w:r w:rsidRPr="003F71D0">
        <w:rPr>
          <w:rFonts w:cstheme="minorHAnsi"/>
          <w:spacing w:val="-1"/>
        </w:rPr>
        <w:t>c</w:t>
      </w:r>
      <w:r w:rsidRPr="003F71D0">
        <w:rPr>
          <w:rFonts w:cstheme="minorHAnsi"/>
        </w:rPr>
        <w:t>o</w:t>
      </w:r>
      <w:r w:rsidRPr="003F71D0">
        <w:rPr>
          <w:rFonts w:cstheme="minorHAnsi"/>
          <w:spacing w:val="-1"/>
        </w:rPr>
        <w:t>m</w:t>
      </w:r>
      <w:r w:rsidRPr="003F71D0">
        <w:rPr>
          <w:rFonts w:cstheme="minorHAnsi"/>
          <w:spacing w:val="1"/>
        </w:rPr>
        <w:t>p</w:t>
      </w:r>
      <w:r w:rsidRPr="003F71D0">
        <w:rPr>
          <w:rFonts w:cstheme="minorHAnsi"/>
        </w:rPr>
        <w:t>a</w:t>
      </w:r>
      <w:r w:rsidRPr="003F71D0">
        <w:rPr>
          <w:rFonts w:cstheme="minorHAnsi"/>
          <w:spacing w:val="1"/>
        </w:rPr>
        <w:t>n</w:t>
      </w:r>
      <w:r w:rsidRPr="003F71D0">
        <w:rPr>
          <w:rFonts w:cstheme="minorHAnsi"/>
          <w:spacing w:val="-2"/>
        </w:rPr>
        <w:t>i</w:t>
      </w:r>
      <w:r w:rsidRPr="003F71D0">
        <w:rPr>
          <w:rFonts w:cstheme="minorHAnsi"/>
        </w:rPr>
        <w:t>es</w:t>
      </w:r>
      <w:r w:rsidRPr="003F71D0">
        <w:rPr>
          <w:rFonts w:cstheme="minorHAnsi"/>
          <w:spacing w:val="3"/>
        </w:rPr>
        <w:t xml:space="preserve"> </w:t>
      </w:r>
      <w:r w:rsidRPr="003F71D0">
        <w:rPr>
          <w:rFonts w:cstheme="minorHAnsi"/>
          <w:spacing w:val="-2"/>
        </w:rPr>
        <w:t>a</w:t>
      </w:r>
      <w:r w:rsidRPr="003F71D0">
        <w:rPr>
          <w:rFonts w:cstheme="minorHAnsi"/>
          <w:spacing w:val="1"/>
        </w:rPr>
        <w:t>n</w:t>
      </w:r>
      <w:r w:rsidRPr="003F71D0">
        <w:rPr>
          <w:rFonts w:cstheme="minorHAnsi"/>
        </w:rPr>
        <w:t>d</w:t>
      </w:r>
      <w:r w:rsidRPr="003F71D0">
        <w:rPr>
          <w:rFonts w:cstheme="minorHAnsi"/>
          <w:spacing w:val="6"/>
        </w:rPr>
        <w:t xml:space="preserve"> </w:t>
      </w:r>
      <w:r w:rsidRPr="003F71D0">
        <w:rPr>
          <w:rFonts w:cstheme="minorHAnsi"/>
        </w:rPr>
        <w:t>is</w:t>
      </w:r>
      <w:r w:rsidRPr="003F71D0">
        <w:rPr>
          <w:rFonts w:cstheme="minorHAnsi"/>
          <w:spacing w:val="1"/>
        </w:rPr>
        <w:t xml:space="preserve"> un</w:t>
      </w:r>
      <w:r w:rsidRPr="003F71D0">
        <w:rPr>
          <w:rFonts w:cstheme="minorHAnsi"/>
          <w:spacing w:val="-1"/>
        </w:rPr>
        <w:t>d</w:t>
      </w:r>
      <w:r w:rsidRPr="003F71D0">
        <w:rPr>
          <w:rFonts w:cstheme="minorHAnsi"/>
        </w:rPr>
        <w:t>er</w:t>
      </w:r>
      <w:r w:rsidRPr="003F71D0">
        <w:rPr>
          <w:rFonts w:cstheme="minorHAnsi"/>
          <w:spacing w:val="3"/>
        </w:rPr>
        <w:t xml:space="preserve"> </w:t>
      </w:r>
      <w:r w:rsidRPr="003F71D0">
        <w:rPr>
          <w:rFonts w:cstheme="minorHAnsi"/>
          <w:spacing w:val="-1"/>
        </w:rPr>
        <w:t>c</w:t>
      </w:r>
      <w:r w:rsidRPr="003F71D0">
        <w:rPr>
          <w:rFonts w:cstheme="minorHAnsi"/>
        </w:rPr>
        <w:t>ontinual</w:t>
      </w:r>
      <w:r w:rsidRPr="003F71D0">
        <w:rPr>
          <w:rFonts w:cstheme="minorHAnsi"/>
          <w:spacing w:val="3"/>
        </w:rPr>
        <w:t xml:space="preserve"> </w:t>
      </w:r>
      <w:r w:rsidRPr="003F71D0">
        <w:rPr>
          <w:rFonts w:cstheme="minorHAnsi"/>
          <w:spacing w:val="1"/>
        </w:rPr>
        <w:t>d</w:t>
      </w:r>
      <w:r w:rsidRPr="003F71D0">
        <w:rPr>
          <w:rFonts w:cstheme="minorHAnsi"/>
        </w:rPr>
        <w:t>eve</w:t>
      </w:r>
      <w:r w:rsidRPr="003F71D0">
        <w:rPr>
          <w:rFonts w:cstheme="minorHAnsi"/>
          <w:spacing w:val="-2"/>
        </w:rPr>
        <w:t>l</w:t>
      </w:r>
      <w:r w:rsidRPr="003F71D0">
        <w:rPr>
          <w:rFonts w:cstheme="minorHAnsi"/>
        </w:rPr>
        <w:t>opme</w:t>
      </w:r>
      <w:r w:rsidRPr="003F71D0">
        <w:rPr>
          <w:rFonts w:cstheme="minorHAnsi"/>
          <w:spacing w:val="1"/>
        </w:rPr>
        <w:t>nt</w:t>
      </w:r>
      <w:r w:rsidRPr="003F71D0">
        <w:rPr>
          <w:rFonts w:cstheme="minorHAnsi"/>
        </w:rPr>
        <w:t>.</w:t>
      </w:r>
      <w:r w:rsidRPr="003F71D0">
        <w:rPr>
          <w:rFonts w:cstheme="minorHAnsi"/>
          <w:spacing w:val="-2"/>
        </w:rPr>
        <w:t xml:space="preserve"> </w:t>
      </w:r>
      <w:r w:rsidRPr="003F71D0">
        <w:rPr>
          <w:rFonts w:cstheme="minorHAnsi"/>
        </w:rPr>
        <w:t>T</w:t>
      </w:r>
      <w:r w:rsidRPr="003F71D0">
        <w:rPr>
          <w:rFonts w:cstheme="minorHAnsi"/>
          <w:spacing w:val="-1"/>
        </w:rPr>
        <w:t>o</w:t>
      </w:r>
      <w:r w:rsidRPr="003F71D0">
        <w:rPr>
          <w:rFonts w:cstheme="minorHAnsi"/>
          <w:spacing w:val="1"/>
        </w:rPr>
        <w:t>d</w:t>
      </w:r>
      <w:r w:rsidRPr="003F71D0">
        <w:rPr>
          <w:rFonts w:cstheme="minorHAnsi"/>
        </w:rPr>
        <w:t>ay, alm</w:t>
      </w:r>
      <w:r w:rsidRPr="003F71D0">
        <w:rPr>
          <w:rFonts w:cstheme="minorHAnsi"/>
          <w:spacing w:val="1"/>
        </w:rPr>
        <w:t>o</w:t>
      </w:r>
      <w:r w:rsidRPr="003F71D0">
        <w:rPr>
          <w:rFonts w:cstheme="minorHAnsi"/>
        </w:rPr>
        <w:t>st</w:t>
      </w:r>
      <w:r w:rsidRPr="003F71D0">
        <w:rPr>
          <w:rFonts w:cstheme="minorHAnsi"/>
          <w:spacing w:val="25"/>
        </w:rPr>
        <w:t xml:space="preserve"> </w:t>
      </w:r>
      <w:r w:rsidRPr="003F71D0">
        <w:rPr>
          <w:rFonts w:cstheme="minorHAnsi"/>
        </w:rPr>
        <w:t>2</w:t>
      </w:r>
      <w:r w:rsidRPr="003F71D0">
        <w:rPr>
          <w:rFonts w:cstheme="minorHAnsi"/>
          <w:spacing w:val="1"/>
        </w:rPr>
        <w:t>0</w:t>
      </w:r>
      <w:r w:rsidRPr="003F71D0">
        <w:rPr>
          <w:rFonts w:cstheme="minorHAnsi"/>
          <w:spacing w:val="2"/>
        </w:rPr>
        <w:t>0</w:t>
      </w:r>
      <w:r w:rsidRPr="003F71D0">
        <w:rPr>
          <w:rFonts w:cstheme="minorHAnsi"/>
          <w:spacing w:val="-2"/>
        </w:rPr>
        <w:t>,</w:t>
      </w:r>
      <w:r w:rsidRPr="003F71D0">
        <w:rPr>
          <w:rFonts w:cstheme="minorHAnsi"/>
        </w:rPr>
        <w:t>0</w:t>
      </w:r>
      <w:r w:rsidRPr="003F71D0">
        <w:rPr>
          <w:rFonts w:cstheme="minorHAnsi"/>
          <w:spacing w:val="1"/>
        </w:rPr>
        <w:t>0</w:t>
      </w:r>
      <w:r w:rsidRPr="003F71D0">
        <w:rPr>
          <w:rFonts w:cstheme="minorHAnsi"/>
        </w:rPr>
        <w:t>0</w:t>
      </w:r>
      <w:r w:rsidRPr="003F71D0">
        <w:rPr>
          <w:rFonts w:cstheme="minorHAnsi"/>
          <w:spacing w:val="17"/>
        </w:rPr>
        <w:t xml:space="preserve"> </w:t>
      </w:r>
      <w:r w:rsidRPr="003F71D0">
        <w:rPr>
          <w:rFonts w:cstheme="minorHAnsi"/>
        </w:rPr>
        <w:t>im</w:t>
      </w:r>
      <w:r w:rsidRPr="003F71D0">
        <w:rPr>
          <w:rFonts w:cstheme="minorHAnsi"/>
          <w:spacing w:val="1"/>
        </w:rPr>
        <w:t>p</w:t>
      </w:r>
      <w:r w:rsidRPr="003F71D0">
        <w:rPr>
          <w:rFonts w:cstheme="minorHAnsi"/>
        </w:rPr>
        <w:t>l</w:t>
      </w:r>
      <w:r w:rsidRPr="003F71D0">
        <w:rPr>
          <w:rFonts w:cstheme="minorHAnsi"/>
          <w:spacing w:val="-2"/>
        </w:rPr>
        <w:t>a</w:t>
      </w:r>
      <w:r w:rsidRPr="003F71D0">
        <w:rPr>
          <w:rFonts w:cstheme="minorHAnsi"/>
          <w:spacing w:val="1"/>
        </w:rPr>
        <w:t>n</w:t>
      </w:r>
      <w:r w:rsidRPr="003F71D0">
        <w:rPr>
          <w:rFonts w:cstheme="minorHAnsi"/>
          <w:spacing w:val="-1"/>
        </w:rPr>
        <w:t>t</w:t>
      </w:r>
      <w:r w:rsidRPr="003F71D0">
        <w:rPr>
          <w:rFonts w:cstheme="minorHAnsi"/>
        </w:rPr>
        <w:t>a</w:t>
      </w:r>
      <w:r w:rsidRPr="003F71D0">
        <w:rPr>
          <w:rFonts w:cstheme="minorHAnsi"/>
          <w:spacing w:val="1"/>
        </w:rPr>
        <w:t>b</w:t>
      </w:r>
      <w:r w:rsidRPr="003F71D0">
        <w:rPr>
          <w:rFonts w:cstheme="minorHAnsi"/>
        </w:rPr>
        <w:t>le</w:t>
      </w:r>
      <w:r w:rsidRPr="003F71D0">
        <w:rPr>
          <w:rFonts w:cstheme="minorHAnsi"/>
          <w:spacing w:val="24"/>
        </w:rPr>
        <w:t xml:space="preserve"> </w:t>
      </w:r>
      <w:r w:rsidRPr="003F71D0">
        <w:rPr>
          <w:rFonts w:cstheme="minorHAnsi"/>
          <w:spacing w:val="1"/>
        </w:rPr>
        <w:t>p</w:t>
      </w:r>
      <w:r w:rsidRPr="003F71D0">
        <w:rPr>
          <w:rFonts w:cstheme="minorHAnsi"/>
        </w:rPr>
        <w:t>r</w:t>
      </w:r>
      <w:r w:rsidRPr="003F71D0">
        <w:rPr>
          <w:rFonts w:cstheme="minorHAnsi"/>
          <w:spacing w:val="1"/>
        </w:rPr>
        <w:t>o</w:t>
      </w:r>
      <w:r w:rsidRPr="003F71D0">
        <w:rPr>
          <w:rFonts w:cstheme="minorHAnsi"/>
          <w:spacing w:val="-1"/>
        </w:rPr>
        <w:t>d</w:t>
      </w:r>
      <w:r w:rsidRPr="003F71D0">
        <w:rPr>
          <w:rFonts w:cstheme="minorHAnsi"/>
          <w:spacing w:val="1"/>
        </w:rPr>
        <w:t>u</w:t>
      </w:r>
      <w:r w:rsidRPr="003F71D0">
        <w:rPr>
          <w:rFonts w:cstheme="minorHAnsi"/>
          <w:spacing w:val="-1"/>
        </w:rPr>
        <w:t>c</w:t>
      </w:r>
      <w:r w:rsidRPr="003F71D0">
        <w:rPr>
          <w:rFonts w:cstheme="minorHAnsi"/>
          <w:spacing w:val="1"/>
        </w:rPr>
        <w:t>t</w:t>
      </w:r>
      <w:r w:rsidRPr="003F71D0">
        <w:rPr>
          <w:rFonts w:cstheme="minorHAnsi"/>
        </w:rPr>
        <w:t>s</w:t>
      </w:r>
      <w:r w:rsidRPr="003F71D0">
        <w:rPr>
          <w:rFonts w:cstheme="minorHAnsi"/>
          <w:spacing w:val="23"/>
        </w:rPr>
        <w:t xml:space="preserve"> </w:t>
      </w:r>
      <w:r w:rsidRPr="003F71D0">
        <w:rPr>
          <w:rFonts w:cstheme="minorHAnsi"/>
          <w:spacing w:val="-2"/>
        </w:rPr>
        <w:t>a</w:t>
      </w:r>
      <w:r w:rsidRPr="003F71D0">
        <w:rPr>
          <w:rFonts w:cstheme="minorHAnsi"/>
        </w:rPr>
        <w:t>re</w:t>
      </w:r>
      <w:r w:rsidRPr="003F71D0">
        <w:rPr>
          <w:rFonts w:cstheme="minorHAnsi"/>
          <w:spacing w:val="26"/>
        </w:rPr>
        <w:t xml:space="preserve"> </w:t>
      </w:r>
      <w:r w:rsidRPr="003F71D0">
        <w:rPr>
          <w:rFonts w:cstheme="minorHAnsi"/>
        </w:rPr>
        <w:t>s</w:t>
      </w:r>
      <w:r w:rsidRPr="003F71D0">
        <w:rPr>
          <w:rFonts w:cstheme="minorHAnsi"/>
          <w:spacing w:val="-2"/>
        </w:rPr>
        <w:t>p</w:t>
      </w:r>
      <w:r w:rsidRPr="003F71D0">
        <w:rPr>
          <w:rFonts w:cstheme="minorHAnsi"/>
        </w:rPr>
        <w:t>eci</w:t>
      </w:r>
      <w:r w:rsidRPr="003F71D0">
        <w:rPr>
          <w:rFonts w:cstheme="minorHAnsi"/>
          <w:spacing w:val="-1"/>
        </w:rPr>
        <w:t>f</w:t>
      </w:r>
      <w:r w:rsidRPr="003F71D0">
        <w:rPr>
          <w:rFonts w:cstheme="minorHAnsi"/>
        </w:rPr>
        <w:t>ied</w:t>
      </w:r>
      <w:r w:rsidRPr="003F71D0">
        <w:rPr>
          <w:rFonts w:cstheme="minorHAnsi"/>
          <w:spacing w:val="28"/>
        </w:rPr>
        <w:t xml:space="preserve"> </w:t>
      </w:r>
      <w:r w:rsidRPr="003F71D0">
        <w:rPr>
          <w:rFonts w:cstheme="minorHAnsi"/>
          <w:spacing w:val="-2"/>
        </w:rPr>
        <w:t>i</w:t>
      </w:r>
      <w:r w:rsidRPr="003F71D0">
        <w:rPr>
          <w:rFonts w:cstheme="minorHAnsi"/>
        </w:rPr>
        <w:t>n</w:t>
      </w:r>
      <w:r w:rsidRPr="003F71D0">
        <w:rPr>
          <w:rFonts w:cstheme="minorHAnsi"/>
          <w:spacing w:val="28"/>
        </w:rPr>
        <w:t xml:space="preserve"> </w:t>
      </w:r>
      <w:r w:rsidRPr="003F71D0">
        <w:rPr>
          <w:rFonts w:cstheme="minorHAnsi"/>
          <w:spacing w:val="-1"/>
        </w:rPr>
        <w:t>t</w:t>
      </w:r>
      <w:r w:rsidRPr="003F71D0">
        <w:rPr>
          <w:rFonts w:cstheme="minorHAnsi"/>
          <w:spacing w:val="1"/>
        </w:rPr>
        <w:t>h</w:t>
      </w:r>
      <w:r w:rsidRPr="003F71D0">
        <w:rPr>
          <w:rFonts w:cstheme="minorHAnsi"/>
        </w:rPr>
        <w:t>e</w:t>
      </w:r>
      <w:r w:rsidRPr="003F71D0">
        <w:rPr>
          <w:rFonts w:cstheme="minorHAnsi"/>
          <w:spacing w:val="31"/>
        </w:rPr>
        <w:t xml:space="preserve"> </w:t>
      </w:r>
      <w:r w:rsidRPr="003F71D0">
        <w:rPr>
          <w:rFonts w:cstheme="minorHAnsi"/>
          <w:spacing w:val="-2"/>
        </w:rPr>
        <w:t>l</w:t>
      </w:r>
      <w:r w:rsidRPr="003F71D0">
        <w:rPr>
          <w:rFonts w:cstheme="minorHAnsi"/>
        </w:rPr>
        <w:t>i</w:t>
      </w:r>
      <w:r w:rsidRPr="003F71D0">
        <w:rPr>
          <w:rFonts w:cstheme="minorHAnsi"/>
          <w:spacing w:val="1"/>
        </w:rPr>
        <w:t>b</w:t>
      </w:r>
      <w:r w:rsidRPr="003F71D0">
        <w:rPr>
          <w:rFonts w:cstheme="minorHAnsi"/>
        </w:rPr>
        <w:t>rar</w:t>
      </w:r>
      <w:r w:rsidRPr="003F71D0">
        <w:rPr>
          <w:rFonts w:cstheme="minorHAnsi"/>
          <w:spacing w:val="1"/>
        </w:rPr>
        <w:t>y</w:t>
      </w:r>
      <w:r w:rsidRPr="003F71D0">
        <w:rPr>
          <w:rFonts w:cstheme="minorHAnsi"/>
        </w:rPr>
        <w:t>,</w:t>
      </w:r>
      <w:r w:rsidRPr="003F71D0">
        <w:rPr>
          <w:rFonts w:cstheme="minorHAnsi"/>
          <w:spacing w:val="20"/>
        </w:rPr>
        <w:t xml:space="preserve"> </w:t>
      </w:r>
      <w:r w:rsidRPr="003F71D0">
        <w:rPr>
          <w:rFonts w:cstheme="minorHAnsi"/>
        </w:rPr>
        <w:t>e</w:t>
      </w:r>
      <w:r w:rsidRPr="003F71D0">
        <w:rPr>
          <w:rFonts w:cstheme="minorHAnsi"/>
          <w:spacing w:val="1"/>
        </w:rPr>
        <w:t>n</w:t>
      </w:r>
      <w:r w:rsidRPr="003F71D0">
        <w:rPr>
          <w:rFonts w:cstheme="minorHAnsi"/>
          <w:spacing w:val="-2"/>
        </w:rPr>
        <w:t>a</w:t>
      </w:r>
      <w:r w:rsidRPr="003F71D0">
        <w:rPr>
          <w:rFonts w:cstheme="minorHAnsi"/>
          <w:spacing w:val="1"/>
        </w:rPr>
        <w:t>b</w:t>
      </w:r>
      <w:r w:rsidRPr="003F71D0">
        <w:rPr>
          <w:rFonts w:cstheme="minorHAnsi"/>
        </w:rPr>
        <w:t>l</w:t>
      </w:r>
      <w:r w:rsidRPr="003F71D0">
        <w:rPr>
          <w:rFonts w:cstheme="minorHAnsi"/>
          <w:spacing w:val="-2"/>
        </w:rPr>
        <w:t>i</w:t>
      </w:r>
      <w:r w:rsidRPr="003F71D0">
        <w:rPr>
          <w:rFonts w:cstheme="minorHAnsi"/>
          <w:spacing w:val="1"/>
        </w:rPr>
        <w:t>n</w:t>
      </w:r>
      <w:r w:rsidRPr="003F71D0">
        <w:rPr>
          <w:rFonts w:cstheme="minorHAnsi"/>
        </w:rPr>
        <w:t>g</w:t>
      </w:r>
      <w:r w:rsidRPr="003F71D0">
        <w:rPr>
          <w:rFonts w:cstheme="minorHAnsi"/>
          <w:spacing w:val="23"/>
        </w:rPr>
        <w:t xml:space="preserve"> </w:t>
      </w:r>
      <w:r w:rsidRPr="003F71D0">
        <w:rPr>
          <w:rFonts w:cstheme="minorHAnsi"/>
        </w:rPr>
        <w:t>ac</w:t>
      </w:r>
      <w:r w:rsidRPr="003F71D0">
        <w:rPr>
          <w:rFonts w:cstheme="minorHAnsi"/>
          <w:spacing w:val="-1"/>
        </w:rPr>
        <w:t>c</w:t>
      </w:r>
      <w:r w:rsidRPr="003F71D0">
        <w:rPr>
          <w:rFonts w:cstheme="minorHAnsi"/>
          <w:spacing w:val="1"/>
        </w:rPr>
        <w:t>u</w:t>
      </w:r>
      <w:r w:rsidRPr="003F71D0">
        <w:rPr>
          <w:rFonts w:cstheme="minorHAnsi"/>
        </w:rPr>
        <w:t>ra</w:t>
      </w:r>
      <w:r w:rsidRPr="003F71D0">
        <w:rPr>
          <w:rFonts w:cstheme="minorHAnsi"/>
          <w:spacing w:val="-1"/>
        </w:rPr>
        <w:t>t</w:t>
      </w:r>
      <w:r w:rsidRPr="003F71D0">
        <w:rPr>
          <w:rFonts w:cstheme="minorHAnsi"/>
        </w:rPr>
        <w:t>e im</w:t>
      </w:r>
      <w:r w:rsidRPr="003F71D0">
        <w:rPr>
          <w:rFonts w:cstheme="minorHAnsi"/>
          <w:spacing w:val="1"/>
        </w:rPr>
        <w:t>p</w:t>
      </w:r>
      <w:r w:rsidRPr="003F71D0">
        <w:rPr>
          <w:rFonts w:cstheme="minorHAnsi"/>
        </w:rPr>
        <w:t>la</w:t>
      </w:r>
      <w:r w:rsidRPr="003F71D0">
        <w:rPr>
          <w:rFonts w:cstheme="minorHAnsi"/>
          <w:spacing w:val="-1"/>
        </w:rPr>
        <w:t>n</w:t>
      </w:r>
      <w:r w:rsidRPr="003F71D0">
        <w:rPr>
          <w:rFonts w:cstheme="minorHAnsi"/>
        </w:rPr>
        <w:t>t</w:t>
      </w:r>
      <w:r w:rsidRPr="003F71D0">
        <w:rPr>
          <w:rFonts w:cstheme="minorHAnsi"/>
          <w:spacing w:val="-1"/>
        </w:rPr>
        <w:t xml:space="preserve"> </w:t>
      </w:r>
      <w:r w:rsidRPr="003F71D0">
        <w:rPr>
          <w:rFonts w:cstheme="minorHAnsi"/>
          <w:spacing w:val="1"/>
        </w:rPr>
        <w:t>d</w:t>
      </w:r>
      <w:r w:rsidRPr="003F71D0">
        <w:rPr>
          <w:rFonts w:cstheme="minorHAnsi"/>
        </w:rPr>
        <w:t>oc</w:t>
      </w:r>
      <w:r w:rsidRPr="003F71D0">
        <w:rPr>
          <w:rFonts w:cstheme="minorHAnsi"/>
          <w:spacing w:val="1"/>
        </w:rPr>
        <w:t>u</w:t>
      </w:r>
      <w:r w:rsidRPr="003F71D0">
        <w:rPr>
          <w:rFonts w:cstheme="minorHAnsi"/>
        </w:rPr>
        <w:t>m</w:t>
      </w:r>
      <w:r w:rsidRPr="003F71D0">
        <w:rPr>
          <w:rFonts w:cstheme="minorHAnsi"/>
          <w:spacing w:val="-2"/>
        </w:rPr>
        <w:t>e</w:t>
      </w:r>
      <w:r w:rsidRPr="003F71D0">
        <w:rPr>
          <w:rFonts w:cstheme="minorHAnsi"/>
          <w:spacing w:val="1"/>
        </w:rPr>
        <w:t>nt</w:t>
      </w:r>
      <w:r w:rsidRPr="003F71D0">
        <w:rPr>
          <w:rFonts w:cstheme="minorHAnsi"/>
          <w:spacing w:val="-2"/>
        </w:rPr>
        <w:t>a</w:t>
      </w:r>
      <w:r w:rsidRPr="003F71D0">
        <w:rPr>
          <w:rFonts w:cstheme="minorHAnsi"/>
          <w:spacing w:val="1"/>
        </w:rPr>
        <w:t>t</w:t>
      </w:r>
      <w:r w:rsidRPr="003F71D0">
        <w:rPr>
          <w:rFonts w:cstheme="minorHAnsi"/>
        </w:rPr>
        <w:t>i</w:t>
      </w:r>
      <w:r w:rsidRPr="003F71D0">
        <w:rPr>
          <w:rFonts w:cstheme="minorHAnsi"/>
          <w:spacing w:val="-2"/>
        </w:rPr>
        <w:t>o</w:t>
      </w:r>
      <w:r w:rsidRPr="003F71D0">
        <w:rPr>
          <w:rFonts w:cstheme="minorHAnsi"/>
        </w:rPr>
        <w:t>n</w:t>
      </w:r>
      <w:r w:rsidRPr="003F71D0">
        <w:rPr>
          <w:rFonts w:cstheme="minorHAnsi"/>
          <w:spacing w:val="-6"/>
        </w:rPr>
        <w:t xml:space="preserve"> </w:t>
      </w:r>
      <w:r w:rsidRPr="003F71D0">
        <w:rPr>
          <w:rFonts w:cstheme="minorHAnsi"/>
        </w:rPr>
        <w:t>a</w:t>
      </w:r>
      <w:r w:rsidRPr="003F71D0">
        <w:rPr>
          <w:rFonts w:cstheme="minorHAnsi"/>
          <w:spacing w:val="1"/>
        </w:rPr>
        <w:t>n</w:t>
      </w:r>
      <w:r w:rsidRPr="003F71D0">
        <w:rPr>
          <w:rFonts w:cstheme="minorHAnsi"/>
        </w:rPr>
        <w:t>d</w:t>
      </w:r>
      <w:r w:rsidRPr="003F71D0">
        <w:rPr>
          <w:rFonts w:cstheme="minorHAnsi"/>
          <w:spacing w:val="-1"/>
        </w:rPr>
        <w:t xml:space="preserve"> </w:t>
      </w:r>
      <w:r w:rsidRPr="003F71D0">
        <w:rPr>
          <w:rFonts w:cstheme="minorHAnsi"/>
        </w:rPr>
        <w:t>r</w:t>
      </w:r>
      <w:r w:rsidRPr="003F71D0">
        <w:rPr>
          <w:rFonts w:cstheme="minorHAnsi"/>
          <w:spacing w:val="1"/>
        </w:rPr>
        <w:t>ep</w:t>
      </w:r>
      <w:r w:rsidRPr="003F71D0">
        <w:rPr>
          <w:rFonts w:cstheme="minorHAnsi"/>
          <w:spacing w:val="-2"/>
        </w:rPr>
        <w:t>o</w:t>
      </w:r>
      <w:r w:rsidRPr="003F71D0">
        <w:rPr>
          <w:rFonts w:cstheme="minorHAnsi"/>
        </w:rPr>
        <w:t>r</w:t>
      </w:r>
      <w:r w:rsidRPr="003F71D0">
        <w:rPr>
          <w:rFonts w:cstheme="minorHAnsi"/>
          <w:spacing w:val="1"/>
        </w:rPr>
        <w:t>t</w:t>
      </w:r>
      <w:r w:rsidRPr="003F71D0">
        <w:rPr>
          <w:rFonts w:cstheme="minorHAnsi"/>
          <w:spacing w:val="-2"/>
        </w:rPr>
        <w:t>i</w:t>
      </w:r>
      <w:r w:rsidRPr="003F71D0">
        <w:rPr>
          <w:rFonts w:cstheme="minorHAnsi"/>
          <w:spacing w:val="1"/>
        </w:rPr>
        <w:t>n</w:t>
      </w:r>
      <w:r w:rsidRPr="003F71D0">
        <w:rPr>
          <w:rFonts w:cstheme="minorHAnsi"/>
        </w:rPr>
        <w:t>g.</w:t>
      </w:r>
    </w:p>
    <w:p w14:paraId="4A5E6A06" w14:textId="77777777" w:rsidR="00A418D7" w:rsidRPr="003F71D0" w:rsidRDefault="00A418D7" w:rsidP="00017511">
      <w:pPr>
        <w:pStyle w:val="KeinLeerraum"/>
        <w:jc w:val="both"/>
        <w:rPr>
          <w:rFonts w:cstheme="minorHAnsi"/>
        </w:rPr>
      </w:pPr>
    </w:p>
    <w:p w14:paraId="231646E4" w14:textId="0A719E40" w:rsidR="00896A32" w:rsidRDefault="0029608D" w:rsidP="00017511">
      <w:pPr>
        <w:pStyle w:val="KeinLeerraum"/>
        <w:numPr>
          <w:ilvl w:val="0"/>
          <w:numId w:val="2"/>
        </w:numPr>
        <w:ind w:left="479"/>
        <w:jc w:val="both"/>
        <w:rPr>
          <w:rFonts w:cstheme="minorHAnsi"/>
        </w:rPr>
      </w:pPr>
      <w:r w:rsidRPr="003F71D0">
        <w:rPr>
          <w:rFonts w:cstheme="minorHAnsi"/>
          <w:b/>
          <w:bCs/>
          <w:spacing w:val="3"/>
          <w:u w:val="single" w:color="000000"/>
        </w:rPr>
        <w:t>Recording implant</w:t>
      </w:r>
      <w:r w:rsidR="00467E8A" w:rsidRPr="003F71D0">
        <w:rPr>
          <w:rFonts w:cstheme="minorHAnsi"/>
          <w:b/>
          <w:bCs/>
          <w:spacing w:val="3"/>
          <w:u w:val="single" w:color="000000"/>
        </w:rPr>
        <w:t xml:space="preserve"> u</w:t>
      </w:r>
      <w:r w:rsidRPr="003F71D0">
        <w:rPr>
          <w:rFonts w:cstheme="minorHAnsi"/>
          <w:b/>
          <w:bCs/>
          <w:spacing w:val="3"/>
          <w:u w:val="single" w:color="000000"/>
        </w:rPr>
        <w:t>s</w:t>
      </w:r>
      <w:r w:rsidR="00467E8A" w:rsidRPr="003F71D0">
        <w:rPr>
          <w:rFonts w:cstheme="minorHAnsi"/>
          <w:b/>
          <w:bCs/>
          <w:spacing w:val="3"/>
          <w:u w:val="single" w:color="000000"/>
        </w:rPr>
        <w:t>e</w:t>
      </w:r>
      <w:r w:rsidRPr="003F71D0">
        <w:rPr>
          <w:rFonts w:cstheme="minorHAnsi"/>
          <w:b/>
          <w:bCs/>
          <w:u w:val="single" w:color="000000"/>
        </w:rPr>
        <w:t>:</w:t>
      </w:r>
      <w:r w:rsidRPr="003F71D0">
        <w:rPr>
          <w:rFonts w:cstheme="minorHAnsi"/>
          <w:b/>
          <w:bCs/>
        </w:rPr>
        <w:t xml:space="preserve"> </w:t>
      </w:r>
      <w:r w:rsidR="004D648C" w:rsidRPr="003F71D0">
        <w:rPr>
          <w:rFonts w:cstheme="minorHAnsi"/>
        </w:rPr>
        <w:t>The surgical forms include a section for implant details to be recorded for each case.</w:t>
      </w:r>
      <w:r w:rsidR="00A418D7" w:rsidRPr="003F71D0">
        <w:rPr>
          <w:rFonts w:cstheme="minorHAnsi"/>
        </w:rPr>
        <w:t xml:space="preserve"> </w:t>
      </w:r>
      <w:r w:rsidR="00B351C9" w:rsidRPr="003F71D0">
        <w:rPr>
          <w:rFonts w:cstheme="minorHAnsi"/>
        </w:rPr>
        <w:t>Devices</w:t>
      </w:r>
      <w:r w:rsidR="00A418D7" w:rsidRPr="003F71D0">
        <w:rPr>
          <w:rFonts w:cstheme="minorHAnsi"/>
        </w:rPr>
        <w:t xml:space="preserve"> </w:t>
      </w:r>
      <w:r w:rsidR="00B351C9" w:rsidRPr="003F71D0">
        <w:rPr>
          <w:rFonts w:cstheme="minorHAnsi"/>
        </w:rPr>
        <w:t xml:space="preserve">recorded </w:t>
      </w:r>
      <w:r w:rsidR="00A418D7" w:rsidRPr="003F71D0">
        <w:rPr>
          <w:rFonts w:cstheme="minorHAnsi"/>
        </w:rPr>
        <w:t>in the</w:t>
      </w:r>
      <w:r w:rsidR="00B351C9" w:rsidRPr="003F71D0">
        <w:rPr>
          <w:rFonts w:cstheme="minorHAnsi"/>
        </w:rPr>
        <w:t xml:space="preserve"> implant</w:t>
      </w:r>
      <w:r w:rsidR="00A418D7" w:rsidRPr="003F71D0">
        <w:rPr>
          <w:rFonts w:cstheme="minorHAnsi"/>
        </w:rPr>
        <w:t xml:space="preserve"> library are available to the end </w:t>
      </w:r>
      <w:r w:rsidR="00B351C9" w:rsidRPr="003F71D0">
        <w:rPr>
          <w:rFonts w:cstheme="minorHAnsi"/>
        </w:rPr>
        <w:t xml:space="preserve">hospital </w:t>
      </w:r>
      <w:r w:rsidR="00A418D7" w:rsidRPr="003F71D0">
        <w:rPr>
          <w:rFonts w:cstheme="minorHAnsi"/>
        </w:rPr>
        <w:t>users to add to</w:t>
      </w:r>
      <w:r w:rsidR="00B351C9" w:rsidRPr="003F71D0">
        <w:rPr>
          <w:rFonts w:cstheme="minorHAnsi"/>
        </w:rPr>
        <w:t xml:space="preserve"> the</w:t>
      </w:r>
      <w:r w:rsidR="00A418D7" w:rsidRPr="003F71D0">
        <w:rPr>
          <w:rFonts w:cstheme="minorHAnsi"/>
        </w:rPr>
        <w:t xml:space="preserve"> surgical forms.</w:t>
      </w:r>
      <w:r w:rsidR="000C1C5D" w:rsidRPr="003F71D0">
        <w:rPr>
          <w:rFonts w:cstheme="minorHAnsi"/>
        </w:rPr>
        <w:t xml:space="preserve"> This includes a barcode scan function for </w:t>
      </w:r>
      <w:r w:rsidR="00B351C9" w:rsidRPr="003F71D0">
        <w:rPr>
          <w:rFonts w:cstheme="minorHAnsi"/>
        </w:rPr>
        <w:t>efficiency</w:t>
      </w:r>
      <w:r w:rsidR="000C1C5D" w:rsidRPr="003F71D0">
        <w:rPr>
          <w:rFonts w:cstheme="minorHAnsi"/>
        </w:rPr>
        <w:t>.</w:t>
      </w:r>
      <w:r w:rsidR="004D648C" w:rsidRPr="003F71D0">
        <w:rPr>
          <w:rFonts w:cstheme="minorHAnsi"/>
        </w:rPr>
        <w:t xml:space="preserve"> </w:t>
      </w:r>
      <w:r w:rsidR="000C1C5D" w:rsidRPr="003F71D0">
        <w:rPr>
          <w:rFonts w:cstheme="minorHAnsi"/>
        </w:rPr>
        <w:t>Recording implant use</w:t>
      </w:r>
      <w:r w:rsidR="004D648C" w:rsidRPr="003F71D0">
        <w:rPr>
          <w:rFonts w:cstheme="minorHAnsi"/>
        </w:rPr>
        <w:t xml:space="preserve"> allows </w:t>
      </w:r>
      <w:r w:rsidR="00467E8A" w:rsidRPr="003F71D0">
        <w:rPr>
          <w:rFonts w:cstheme="minorHAnsi"/>
        </w:rPr>
        <w:t xml:space="preserve">for </w:t>
      </w:r>
      <w:r w:rsidR="004D648C" w:rsidRPr="003F71D0">
        <w:rPr>
          <w:rFonts w:cstheme="minorHAnsi"/>
        </w:rPr>
        <w:t>post market surveillance tracking of implant performance.</w:t>
      </w:r>
    </w:p>
    <w:p w14:paraId="7A41401F" w14:textId="79D6E8A9" w:rsidR="00F94748" w:rsidRDefault="00F94748" w:rsidP="00F94748">
      <w:pPr>
        <w:pStyle w:val="Listenabsatz"/>
        <w:rPr>
          <w:rFonts w:cstheme="minorHAnsi"/>
        </w:rPr>
      </w:pPr>
    </w:p>
    <w:p w14:paraId="44A88B0A" w14:textId="0C7BB040" w:rsidR="00F94748" w:rsidRDefault="00F94748" w:rsidP="00F94748">
      <w:pPr>
        <w:pStyle w:val="Listenabsatz"/>
        <w:ind w:left="119"/>
        <w:jc w:val="center"/>
        <w:rPr>
          <w:rFonts w:cstheme="minorHAnsi"/>
        </w:rPr>
      </w:pPr>
      <w:r>
        <w:rPr>
          <w:noProof/>
        </w:rPr>
        <w:drawing>
          <wp:inline distT="0" distB="0" distL="0" distR="0" wp14:anchorId="00254CDD" wp14:editId="5AC23E9D">
            <wp:extent cx="4592124" cy="18649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01095" cy="1868638"/>
                    </a:xfrm>
                    <a:prstGeom prst="rect">
                      <a:avLst/>
                    </a:prstGeom>
                  </pic:spPr>
                </pic:pic>
              </a:graphicData>
            </a:graphic>
          </wp:inline>
        </w:drawing>
      </w:r>
    </w:p>
    <w:p w14:paraId="3BF67DB4" w14:textId="77777777" w:rsidR="00F94748" w:rsidRPr="003F71D0" w:rsidRDefault="00F94748" w:rsidP="00F94748">
      <w:pPr>
        <w:pStyle w:val="KeinLeerraum"/>
        <w:rPr>
          <w:rFonts w:cstheme="minorHAnsi"/>
        </w:rPr>
      </w:pPr>
    </w:p>
    <w:p w14:paraId="788044F6" w14:textId="77777777" w:rsidR="00C5515D" w:rsidRPr="003F71D0" w:rsidRDefault="00C5515D" w:rsidP="00A418D7">
      <w:pPr>
        <w:pStyle w:val="KeinLeerraum"/>
        <w:rPr>
          <w:rFonts w:cstheme="minorHAnsi"/>
        </w:rPr>
      </w:pPr>
    </w:p>
    <w:p w14:paraId="65AFCAE0" w14:textId="77777777" w:rsidR="00896A32" w:rsidRPr="003F71D0" w:rsidRDefault="00467E8A" w:rsidP="00482CDC">
      <w:pPr>
        <w:pStyle w:val="KeinLeerraum"/>
        <w:numPr>
          <w:ilvl w:val="0"/>
          <w:numId w:val="2"/>
        </w:numPr>
        <w:ind w:left="479"/>
        <w:jc w:val="both"/>
        <w:rPr>
          <w:rFonts w:cstheme="minorHAnsi"/>
        </w:rPr>
      </w:pPr>
      <w:r w:rsidRPr="003F71D0">
        <w:rPr>
          <w:rFonts w:cstheme="minorHAnsi"/>
          <w:b/>
          <w:u w:val="single"/>
        </w:rPr>
        <w:lastRenderedPageBreak/>
        <w:t xml:space="preserve">Adding implants to the </w:t>
      </w:r>
      <w:r w:rsidR="00876E13" w:rsidRPr="003F71D0">
        <w:rPr>
          <w:rFonts w:cstheme="minorHAnsi"/>
          <w:b/>
          <w:u w:val="single"/>
        </w:rPr>
        <w:t>component</w:t>
      </w:r>
      <w:r w:rsidRPr="003F71D0">
        <w:rPr>
          <w:rFonts w:cstheme="minorHAnsi"/>
          <w:b/>
          <w:u w:val="single"/>
        </w:rPr>
        <w:t xml:space="preserve"> library:</w:t>
      </w:r>
      <w:r w:rsidRPr="003F71D0">
        <w:rPr>
          <w:rFonts w:cstheme="minorHAnsi"/>
          <w:b/>
        </w:rPr>
        <w:t xml:space="preserve"> </w:t>
      </w:r>
      <w:r w:rsidRPr="003F71D0">
        <w:rPr>
          <w:rFonts w:cstheme="minorHAnsi"/>
        </w:rPr>
        <w:t>Contributing medical departments can request missing implants which do not exist in the library. Existing or</w:t>
      </w:r>
      <w:r w:rsidRPr="003F71D0">
        <w:rPr>
          <w:rFonts w:cstheme="minorHAnsi"/>
          <w:b/>
        </w:rPr>
        <w:t xml:space="preserve"> </w:t>
      </w:r>
      <w:r w:rsidRPr="003F71D0">
        <w:rPr>
          <w:rFonts w:cstheme="minorHAnsi"/>
        </w:rPr>
        <w:t>n</w:t>
      </w:r>
      <w:r w:rsidR="004D648C" w:rsidRPr="003F71D0">
        <w:rPr>
          <w:rFonts w:cstheme="minorHAnsi"/>
        </w:rPr>
        <w:t xml:space="preserve">ew innovative implants being sold in Europe will be requested to be </w:t>
      </w:r>
      <w:r w:rsidR="00CC30E9" w:rsidRPr="003F71D0">
        <w:rPr>
          <w:rFonts w:cstheme="minorHAnsi"/>
        </w:rPr>
        <w:t>added</w:t>
      </w:r>
      <w:r w:rsidR="004D648C" w:rsidRPr="003F71D0">
        <w:rPr>
          <w:rFonts w:cstheme="minorHAnsi"/>
        </w:rPr>
        <w:t xml:space="preserve">. This ensures contributing medical departments using these implants can continue to record </w:t>
      </w:r>
      <w:r w:rsidRPr="003F71D0">
        <w:rPr>
          <w:rFonts w:cstheme="minorHAnsi"/>
        </w:rPr>
        <w:t>their use</w:t>
      </w:r>
      <w:r w:rsidR="004D648C" w:rsidRPr="003F71D0">
        <w:rPr>
          <w:rFonts w:cstheme="minorHAnsi"/>
        </w:rPr>
        <w:t>.</w:t>
      </w:r>
      <w:r w:rsidR="00E306DF" w:rsidRPr="003F71D0">
        <w:rPr>
          <w:rFonts w:cstheme="minorHAnsi"/>
        </w:rPr>
        <w:t xml:space="preserve"> The below embedded upload template </w:t>
      </w:r>
      <w:r w:rsidR="00CC30E9" w:rsidRPr="003F71D0">
        <w:rPr>
          <w:rFonts w:cstheme="minorHAnsi"/>
        </w:rPr>
        <w:t>can be</w:t>
      </w:r>
      <w:r w:rsidR="00E306DF" w:rsidRPr="003F71D0">
        <w:rPr>
          <w:rFonts w:cstheme="minorHAnsi"/>
        </w:rPr>
        <w:t xml:space="preserve"> utilised</w:t>
      </w:r>
      <w:r w:rsidR="00CC30E9" w:rsidRPr="003F71D0">
        <w:rPr>
          <w:rFonts w:cstheme="minorHAnsi"/>
        </w:rPr>
        <w:t xml:space="preserve"> by MedTech companies</w:t>
      </w:r>
      <w:r w:rsidR="00E306DF" w:rsidRPr="003F71D0">
        <w:rPr>
          <w:rFonts w:cstheme="minorHAnsi"/>
        </w:rPr>
        <w:t xml:space="preserve"> to add implants to the registry.</w:t>
      </w:r>
    </w:p>
    <w:p w14:paraId="2406E6C4" w14:textId="77777777" w:rsidR="00E306DF" w:rsidRPr="004D5EF0" w:rsidRDefault="00E306DF" w:rsidP="00A418D7">
      <w:pPr>
        <w:tabs>
          <w:tab w:val="left" w:pos="820"/>
        </w:tabs>
        <w:spacing w:after="0" w:line="240" w:lineRule="auto"/>
        <w:ind w:right="51"/>
        <w:jc w:val="both"/>
        <w:rPr>
          <w:rFonts w:eastAsia="Calibri" w:cstheme="minorHAnsi"/>
          <w:lang w:val="en-GB"/>
        </w:rPr>
      </w:pPr>
    </w:p>
    <w:bookmarkStart w:id="1" w:name="_MON_1652270794"/>
    <w:bookmarkEnd w:id="1"/>
    <w:p w14:paraId="378154C6" w14:textId="43C63CBC" w:rsidR="0029608D" w:rsidRPr="004D5EF0" w:rsidRDefault="00F92A37" w:rsidP="00E83EBD">
      <w:pPr>
        <w:tabs>
          <w:tab w:val="left" w:pos="820"/>
        </w:tabs>
        <w:spacing w:after="0" w:line="240" w:lineRule="auto"/>
        <w:ind w:right="51"/>
        <w:jc w:val="center"/>
        <w:rPr>
          <w:rFonts w:eastAsia="Calibri" w:cstheme="minorHAnsi"/>
          <w:lang w:val="en-GB"/>
        </w:rPr>
      </w:pPr>
      <w:r w:rsidRPr="004D5EF0">
        <w:rPr>
          <w:rFonts w:eastAsia="Calibri" w:cstheme="minorHAnsi"/>
          <w:noProof/>
          <w:lang w:val="en-GB"/>
        </w:rPr>
        <w:object w:dxaOrig="1376" w:dyaOrig="893" w14:anchorId="03F11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72.05pt;height:43pt;mso-width-percent:0;mso-height-percent:0;mso-width-percent:0;mso-height-percent:0" o:ole="">
            <v:imagedata r:id="rId12" o:title=""/>
          </v:shape>
          <o:OLEObject Type="Embed" ProgID="Excel.Sheet.12" ShapeID="_x0000_i1029" DrawAspect="Icon" ObjectID="_1763986926" r:id="rId13"/>
        </w:object>
      </w:r>
    </w:p>
    <w:p w14:paraId="779E0AD1" w14:textId="77777777" w:rsidR="00896A32" w:rsidRPr="004D5EF0" w:rsidRDefault="00896A32" w:rsidP="00A418D7">
      <w:pPr>
        <w:spacing w:before="2" w:after="0" w:line="130" w:lineRule="exact"/>
        <w:rPr>
          <w:rFonts w:cstheme="minorHAnsi"/>
          <w:lang w:val="en-GB"/>
        </w:rPr>
      </w:pPr>
    </w:p>
    <w:p w14:paraId="0511DA6E" w14:textId="0BC367CD" w:rsidR="00896A32" w:rsidRPr="004C30DF" w:rsidRDefault="0029608D" w:rsidP="00A418D7">
      <w:pPr>
        <w:pStyle w:val="Listenabsatz"/>
        <w:numPr>
          <w:ilvl w:val="0"/>
          <w:numId w:val="3"/>
        </w:numPr>
        <w:tabs>
          <w:tab w:val="left" w:pos="820"/>
        </w:tabs>
        <w:spacing w:after="0" w:line="240" w:lineRule="auto"/>
        <w:ind w:left="479" w:right="52"/>
        <w:jc w:val="both"/>
        <w:rPr>
          <w:rFonts w:eastAsia="Calibri" w:cstheme="minorHAnsi"/>
          <w:lang w:val="en-GB"/>
        </w:rPr>
      </w:pPr>
      <w:r w:rsidRPr="004D5EF0">
        <w:rPr>
          <w:rFonts w:eastAsia="Times New Roman" w:cstheme="minorHAnsi"/>
          <w:b/>
          <w:u w:val="single"/>
          <w:lang w:val="en-GB"/>
        </w:rPr>
        <w:t>Implant classification architecture:</w:t>
      </w:r>
      <w:r w:rsidRPr="004D5EF0">
        <w:rPr>
          <w:rFonts w:eastAsia="Times New Roman" w:cstheme="minorHAnsi"/>
          <w:lang w:val="en-GB"/>
        </w:rPr>
        <w:t xml:space="preserve"> </w:t>
      </w:r>
      <w:r w:rsidR="00A418D7" w:rsidRPr="004D5EF0">
        <w:rPr>
          <w:rFonts w:eastAsia="Times New Roman" w:cstheme="minorHAnsi"/>
          <w:lang w:val="en-GB"/>
        </w:rPr>
        <w:t>Spine Tango, in partnership with MedTech companies</w:t>
      </w:r>
      <w:r w:rsidR="00240E98">
        <w:rPr>
          <w:rFonts w:eastAsia="Times New Roman" w:cstheme="minorHAnsi"/>
          <w:lang w:val="en-GB"/>
        </w:rPr>
        <w:t>,</w:t>
      </w:r>
      <w:r w:rsidR="00A418D7" w:rsidRPr="004D5EF0">
        <w:rPr>
          <w:rFonts w:eastAsia="Times New Roman" w:cstheme="minorHAnsi"/>
          <w:lang w:val="en-GB"/>
        </w:rPr>
        <w:t xml:space="preserve"> ha</w:t>
      </w:r>
      <w:r w:rsidR="00CC30E9" w:rsidRPr="004D5EF0">
        <w:rPr>
          <w:rFonts w:eastAsia="Times New Roman" w:cstheme="minorHAnsi"/>
          <w:lang w:val="en-GB"/>
        </w:rPr>
        <w:t>ve agreed and</w:t>
      </w:r>
      <w:r w:rsidR="00A418D7" w:rsidRPr="004D5EF0">
        <w:rPr>
          <w:rFonts w:eastAsia="Times New Roman" w:cstheme="minorHAnsi"/>
          <w:lang w:val="en-GB"/>
        </w:rPr>
        <w:t xml:space="preserve"> developed a</w:t>
      </w:r>
      <w:r w:rsidR="00876E13" w:rsidRPr="004D5EF0">
        <w:rPr>
          <w:rFonts w:eastAsia="Times New Roman" w:cstheme="minorHAnsi"/>
          <w:lang w:val="en-GB"/>
        </w:rPr>
        <w:t>n</w:t>
      </w:r>
      <w:r w:rsidR="00A418D7" w:rsidRPr="004D5EF0">
        <w:rPr>
          <w:rFonts w:eastAsia="Times New Roman" w:cstheme="minorHAnsi"/>
          <w:lang w:val="en-GB"/>
        </w:rPr>
        <w:t xml:space="preserve"> implant</w:t>
      </w:r>
      <w:r w:rsidR="00876E13" w:rsidRPr="004D5EF0">
        <w:rPr>
          <w:rFonts w:eastAsia="Times New Roman" w:cstheme="minorHAnsi"/>
          <w:lang w:val="en-GB"/>
        </w:rPr>
        <w:t xml:space="preserve"> classification</w:t>
      </w:r>
      <w:r w:rsidR="00A418D7" w:rsidRPr="004D5EF0">
        <w:rPr>
          <w:rFonts w:eastAsia="Times New Roman" w:cstheme="minorHAnsi"/>
          <w:lang w:val="en-GB"/>
        </w:rPr>
        <w:t xml:space="preserve"> architecture</w:t>
      </w:r>
      <w:r w:rsidR="00CC30E9" w:rsidRPr="004D5EF0">
        <w:rPr>
          <w:rFonts w:eastAsia="Times New Roman" w:cstheme="minorHAnsi"/>
          <w:lang w:val="en-GB"/>
        </w:rPr>
        <w:t xml:space="preserve"> (</w:t>
      </w:r>
      <w:r w:rsidR="00CC30E9" w:rsidRPr="004D5EF0">
        <w:rPr>
          <w:rFonts w:eastAsia="Times New Roman" w:cstheme="minorHAnsi"/>
          <w:b/>
          <w:lang w:val="en-GB"/>
        </w:rPr>
        <w:t xml:space="preserve">Appendix </w:t>
      </w:r>
      <w:r w:rsidR="007C4C98" w:rsidRPr="004D5EF0">
        <w:rPr>
          <w:rFonts w:eastAsia="Times New Roman" w:cstheme="minorHAnsi"/>
          <w:b/>
          <w:lang w:val="en-GB"/>
        </w:rPr>
        <w:t>1</w:t>
      </w:r>
      <w:r w:rsidR="00CC30E9" w:rsidRPr="004D5EF0">
        <w:rPr>
          <w:rFonts w:eastAsia="Times New Roman" w:cstheme="minorHAnsi"/>
          <w:lang w:val="en-GB"/>
        </w:rPr>
        <w:t>)</w:t>
      </w:r>
      <w:r w:rsidR="00A418D7" w:rsidRPr="004D5EF0">
        <w:rPr>
          <w:rFonts w:eastAsia="Times New Roman" w:cstheme="minorHAnsi"/>
          <w:lang w:val="en-GB"/>
        </w:rPr>
        <w:t xml:space="preserve"> which specifies the attributes which </w:t>
      </w:r>
      <w:r w:rsidR="00CC30E9" w:rsidRPr="004D5EF0">
        <w:rPr>
          <w:rFonts w:eastAsia="Times New Roman" w:cstheme="minorHAnsi"/>
          <w:lang w:val="en-GB"/>
        </w:rPr>
        <w:t>are</w:t>
      </w:r>
      <w:r w:rsidR="00A418D7" w:rsidRPr="004D5EF0">
        <w:rPr>
          <w:rFonts w:eastAsia="Times New Roman" w:cstheme="minorHAnsi"/>
          <w:lang w:val="en-GB"/>
        </w:rPr>
        <w:t xml:space="preserve"> collected</w:t>
      </w:r>
      <w:r w:rsidR="00CC30E9" w:rsidRPr="004D5EF0">
        <w:rPr>
          <w:rFonts w:eastAsia="Times New Roman" w:cstheme="minorHAnsi"/>
          <w:lang w:val="en-GB"/>
        </w:rPr>
        <w:t xml:space="preserve"> for implantable devices</w:t>
      </w:r>
      <w:r w:rsidR="00A418D7" w:rsidRPr="004D5EF0">
        <w:rPr>
          <w:rFonts w:eastAsia="Times New Roman" w:cstheme="minorHAnsi"/>
          <w:lang w:val="en-GB"/>
        </w:rPr>
        <w:t xml:space="preserve">. The purpose of </w:t>
      </w:r>
      <w:r w:rsidR="00635E39" w:rsidRPr="004D5EF0">
        <w:rPr>
          <w:rFonts w:eastAsia="Times New Roman" w:cstheme="minorHAnsi"/>
          <w:lang w:val="en-GB"/>
        </w:rPr>
        <w:t xml:space="preserve">requesting </w:t>
      </w:r>
      <w:r w:rsidR="00240E98">
        <w:rPr>
          <w:rFonts w:eastAsia="Times New Roman" w:cstheme="minorHAnsi"/>
          <w:lang w:val="en-GB"/>
        </w:rPr>
        <w:t xml:space="preserve">that </w:t>
      </w:r>
      <w:r w:rsidR="00635E39" w:rsidRPr="004D5EF0">
        <w:rPr>
          <w:rFonts w:eastAsia="Times New Roman" w:cstheme="minorHAnsi"/>
          <w:lang w:val="en-GB"/>
        </w:rPr>
        <w:t xml:space="preserve">medical device companies </w:t>
      </w:r>
      <w:r w:rsidR="00A418D7" w:rsidRPr="004D5EF0">
        <w:rPr>
          <w:rFonts w:eastAsia="Times New Roman" w:cstheme="minorHAnsi"/>
          <w:lang w:val="en-GB"/>
        </w:rPr>
        <w:t>describ</w:t>
      </w:r>
      <w:r w:rsidR="00635E39" w:rsidRPr="004D5EF0">
        <w:rPr>
          <w:rFonts w:eastAsia="Times New Roman" w:cstheme="minorHAnsi"/>
          <w:lang w:val="en-GB"/>
        </w:rPr>
        <w:t>e their</w:t>
      </w:r>
      <w:r w:rsidR="00A418D7" w:rsidRPr="004D5EF0">
        <w:rPr>
          <w:rFonts w:eastAsia="Times New Roman" w:cstheme="minorHAnsi"/>
          <w:lang w:val="en-GB"/>
        </w:rPr>
        <w:t xml:space="preserve"> implants is </w:t>
      </w:r>
      <w:r w:rsidR="00CC30E9" w:rsidRPr="004D5EF0">
        <w:rPr>
          <w:rFonts w:eastAsia="Times New Roman" w:cstheme="minorHAnsi"/>
          <w:lang w:val="en-GB"/>
        </w:rPr>
        <w:t xml:space="preserve">to enhance the reporting services available to </w:t>
      </w:r>
      <w:r w:rsidR="00F60441" w:rsidRPr="004D5EF0">
        <w:rPr>
          <w:rFonts w:eastAsia="Times New Roman" w:cstheme="minorHAnsi"/>
          <w:lang w:val="en-GB"/>
        </w:rPr>
        <w:t>industry and other stakeholders.</w:t>
      </w:r>
      <w:r w:rsidR="00B26897">
        <w:rPr>
          <w:rFonts w:eastAsia="Times New Roman" w:cstheme="minorHAnsi"/>
          <w:lang w:val="en-GB"/>
        </w:rPr>
        <w:t xml:space="preserve"> For example, by classifying devices into their respective categories the reporting services can support similar device comparisons to support “State of the Art” </w:t>
      </w:r>
      <w:r w:rsidR="0062773A">
        <w:rPr>
          <w:rFonts w:eastAsia="Times New Roman" w:cstheme="minorHAnsi"/>
          <w:lang w:val="en-GB"/>
        </w:rPr>
        <w:t>requirements</w:t>
      </w:r>
      <w:r w:rsidR="00B26897">
        <w:rPr>
          <w:rFonts w:eastAsia="Times New Roman" w:cstheme="minorHAnsi"/>
          <w:lang w:val="en-GB"/>
        </w:rPr>
        <w:t>.</w:t>
      </w:r>
      <w:r w:rsidR="0062773A">
        <w:rPr>
          <w:rFonts w:eastAsia="Times New Roman" w:cstheme="minorHAnsi"/>
          <w:lang w:val="en-GB"/>
        </w:rPr>
        <w:t xml:space="preserve"> A combination of the device dataset and the hospital datasets enriches the data. </w:t>
      </w:r>
      <w:r w:rsidR="00B26897">
        <w:rPr>
          <w:rFonts w:eastAsia="Times New Roman" w:cstheme="minorHAnsi"/>
          <w:lang w:val="en-GB"/>
        </w:rPr>
        <w:t xml:space="preserve"> </w:t>
      </w:r>
    </w:p>
    <w:p w14:paraId="41E763DD" w14:textId="77777777" w:rsidR="004C30DF" w:rsidRPr="004C30DF" w:rsidRDefault="004C30DF" w:rsidP="004C30DF">
      <w:pPr>
        <w:tabs>
          <w:tab w:val="left" w:pos="820"/>
        </w:tabs>
        <w:spacing w:after="0" w:line="240" w:lineRule="auto"/>
        <w:ind w:right="52"/>
        <w:jc w:val="both"/>
        <w:rPr>
          <w:rFonts w:eastAsia="Calibri" w:cstheme="minorHAnsi"/>
          <w:lang w:val="en-GB"/>
        </w:rPr>
      </w:pPr>
    </w:p>
    <w:p w14:paraId="065152BA" w14:textId="6C47B88B" w:rsidR="00F94748" w:rsidRPr="004C30DF" w:rsidRDefault="00F94748" w:rsidP="00F94748">
      <w:pPr>
        <w:pStyle w:val="Listenabsatz"/>
        <w:numPr>
          <w:ilvl w:val="0"/>
          <w:numId w:val="3"/>
        </w:numPr>
        <w:tabs>
          <w:tab w:val="left" w:pos="820"/>
        </w:tabs>
        <w:spacing w:after="0" w:line="240" w:lineRule="auto"/>
        <w:ind w:left="479" w:right="52"/>
        <w:jc w:val="both"/>
        <w:rPr>
          <w:rFonts w:eastAsia="Times New Roman" w:cstheme="minorHAnsi"/>
          <w:b/>
          <w:u w:val="single"/>
          <w:lang w:val="en-GB"/>
        </w:rPr>
      </w:pPr>
      <w:r>
        <w:rPr>
          <w:rFonts w:eastAsia="Times New Roman" w:cstheme="minorHAnsi"/>
          <w:b/>
          <w:u w:val="single"/>
          <w:lang w:val="en-GB"/>
        </w:rPr>
        <w:t>High level process flow diagram:</w:t>
      </w:r>
      <w:r>
        <w:rPr>
          <w:rFonts w:eastAsia="Times New Roman" w:cstheme="minorHAnsi"/>
          <w:lang w:val="en-GB"/>
        </w:rPr>
        <w:t xml:space="preserve"> The following flow diagram demonstrates the process for the provision of manufacturer implant data, the assignment of implant data against a surgical procedure by a hospital, and the analysis outputs available to subscribed manufacturers.</w:t>
      </w:r>
    </w:p>
    <w:p w14:paraId="501DFC19" w14:textId="77777777" w:rsidR="004C30DF" w:rsidRPr="004C30DF" w:rsidRDefault="004C30DF" w:rsidP="004C30DF">
      <w:pPr>
        <w:tabs>
          <w:tab w:val="left" w:pos="820"/>
        </w:tabs>
        <w:spacing w:after="0" w:line="240" w:lineRule="auto"/>
        <w:ind w:right="52"/>
        <w:jc w:val="both"/>
        <w:rPr>
          <w:rFonts w:eastAsia="Times New Roman" w:cstheme="minorHAnsi"/>
          <w:b/>
          <w:u w:val="single"/>
          <w:lang w:val="en-GB"/>
        </w:rPr>
      </w:pPr>
    </w:p>
    <w:p w14:paraId="1A6B0D32" w14:textId="77777777" w:rsidR="004C30DF" w:rsidRPr="004C30DF" w:rsidRDefault="004C30DF" w:rsidP="004C30DF">
      <w:pPr>
        <w:tabs>
          <w:tab w:val="left" w:pos="820"/>
        </w:tabs>
        <w:spacing w:after="0" w:line="240" w:lineRule="auto"/>
        <w:ind w:right="52"/>
        <w:jc w:val="both"/>
        <w:rPr>
          <w:rFonts w:eastAsia="Times New Roman" w:cstheme="minorHAnsi"/>
          <w:b/>
          <w:u w:val="single"/>
          <w:lang w:val="en-GB"/>
        </w:rPr>
      </w:pPr>
    </w:p>
    <w:p w14:paraId="459CF741" w14:textId="66563DAE" w:rsidR="00350B88" w:rsidRDefault="004C30DF" w:rsidP="004C30DF">
      <w:pPr>
        <w:rPr>
          <w:rFonts w:ascii="Calibri" w:eastAsia="Calibri" w:hAnsi="Calibri" w:cs="Calibri"/>
          <w:color w:val="002F5F"/>
          <w:position w:val="1"/>
          <w:sz w:val="36"/>
          <w:szCs w:val="36"/>
          <w:lang w:val="en-GB"/>
        </w:rPr>
      </w:pPr>
      <w:r>
        <w:rPr>
          <w:noProof/>
        </w:rPr>
        <w:drawing>
          <wp:inline distT="0" distB="0" distL="0" distR="0" wp14:anchorId="15893573" wp14:editId="1EDA95C4">
            <wp:extent cx="6402178" cy="8185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3371" cy="818668"/>
                    </a:xfrm>
                    <a:prstGeom prst="rect">
                      <a:avLst/>
                    </a:prstGeom>
                  </pic:spPr>
                </pic:pic>
              </a:graphicData>
            </a:graphic>
          </wp:inline>
        </w:drawing>
      </w:r>
    </w:p>
    <w:p w14:paraId="48555513" w14:textId="685D0528" w:rsidR="00F121F3" w:rsidRPr="004D5EF0" w:rsidRDefault="00F121F3" w:rsidP="00017511">
      <w:pPr>
        <w:pStyle w:val="berschrift1"/>
        <w:rPr>
          <w:rFonts w:eastAsia="Calibri"/>
          <w:lang w:val="en-GB"/>
        </w:rPr>
      </w:pPr>
      <w:bookmarkStart w:id="2" w:name="_Toc82803382"/>
      <w:r w:rsidRPr="004D5EF0">
        <w:rPr>
          <w:rFonts w:eastAsia="Calibri"/>
          <w:lang w:val="en-GB"/>
        </w:rPr>
        <w:t>M</w:t>
      </w:r>
      <w:r w:rsidRPr="004D5EF0">
        <w:rPr>
          <w:rFonts w:eastAsia="Calibri"/>
          <w:spacing w:val="-2"/>
          <w:lang w:val="en-GB"/>
        </w:rPr>
        <w:t>i</w:t>
      </w:r>
      <w:r w:rsidRPr="004D5EF0">
        <w:rPr>
          <w:rFonts w:eastAsia="Calibri"/>
          <w:lang w:val="en-GB"/>
        </w:rPr>
        <w:t>s</w:t>
      </w:r>
      <w:r w:rsidRPr="004D5EF0">
        <w:rPr>
          <w:rFonts w:eastAsia="Calibri"/>
          <w:spacing w:val="1"/>
          <w:lang w:val="en-GB"/>
        </w:rPr>
        <w:t>s</w:t>
      </w:r>
      <w:r w:rsidRPr="004D5EF0">
        <w:rPr>
          <w:rFonts w:eastAsia="Calibri"/>
          <w:spacing w:val="-1"/>
          <w:lang w:val="en-GB"/>
        </w:rPr>
        <w:t>i</w:t>
      </w:r>
      <w:r w:rsidRPr="004D5EF0">
        <w:rPr>
          <w:rFonts w:eastAsia="Calibri"/>
          <w:lang w:val="en-GB"/>
        </w:rPr>
        <w:t>on of the</w:t>
      </w:r>
      <w:r w:rsidRPr="004D5EF0">
        <w:rPr>
          <w:rFonts w:eastAsia="Calibri"/>
          <w:spacing w:val="-5"/>
          <w:lang w:val="en-GB"/>
        </w:rPr>
        <w:t xml:space="preserve"> </w:t>
      </w:r>
      <w:r w:rsidRPr="004D5EF0">
        <w:rPr>
          <w:rFonts w:eastAsia="Calibri"/>
          <w:lang w:val="en-GB"/>
        </w:rPr>
        <w:t>S</w:t>
      </w:r>
      <w:r w:rsidR="00D4439A" w:rsidRPr="004D5EF0">
        <w:rPr>
          <w:rFonts w:eastAsia="Calibri"/>
          <w:lang w:val="en-GB"/>
        </w:rPr>
        <w:t xml:space="preserve">pine </w:t>
      </w:r>
      <w:r w:rsidRPr="004D5EF0">
        <w:rPr>
          <w:rFonts w:eastAsia="Calibri"/>
          <w:lang w:val="en-GB"/>
        </w:rPr>
        <w:t>T</w:t>
      </w:r>
      <w:r w:rsidR="00D4439A" w:rsidRPr="004D5EF0">
        <w:rPr>
          <w:rFonts w:eastAsia="Calibri"/>
          <w:lang w:val="en-GB"/>
        </w:rPr>
        <w:t>ango</w:t>
      </w:r>
      <w:r w:rsidRPr="004D5EF0">
        <w:rPr>
          <w:rFonts w:eastAsia="Calibri"/>
          <w:lang w:val="en-GB"/>
        </w:rPr>
        <w:t xml:space="preserve"> Registry</w:t>
      </w:r>
      <w:bookmarkEnd w:id="2"/>
    </w:p>
    <w:p w14:paraId="0CAD8EA6" w14:textId="77777777" w:rsidR="00F121F3" w:rsidRPr="004D5EF0" w:rsidRDefault="00F121F3" w:rsidP="00F121F3">
      <w:pPr>
        <w:spacing w:before="13" w:after="0" w:line="240" w:lineRule="exact"/>
        <w:rPr>
          <w:sz w:val="24"/>
          <w:szCs w:val="24"/>
          <w:lang w:val="en-GB"/>
        </w:rPr>
      </w:pPr>
    </w:p>
    <w:p w14:paraId="79463A7C" w14:textId="27FF84F1" w:rsidR="00F121F3" w:rsidRPr="004D5EF0" w:rsidRDefault="00F121F3" w:rsidP="0067668B">
      <w:pPr>
        <w:pStyle w:val="Listenabsatz"/>
        <w:numPr>
          <w:ilvl w:val="0"/>
          <w:numId w:val="3"/>
        </w:numPr>
        <w:tabs>
          <w:tab w:val="left" w:pos="820"/>
        </w:tabs>
        <w:spacing w:after="160" w:line="240" w:lineRule="auto"/>
        <w:ind w:left="476" w:right="51" w:hanging="357"/>
        <w:contextualSpacing w:val="0"/>
        <w:jc w:val="both"/>
        <w:rPr>
          <w:rFonts w:eastAsia="Times New Roman" w:cstheme="minorHAnsi"/>
          <w:lang w:val="en-GB"/>
        </w:rPr>
      </w:pPr>
      <w:r w:rsidRPr="004D5EF0">
        <w:rPr>
          <w:rFonts w:eastAsia="Times New Roman" w:cstheme="minorHAnsi"/>
          <w:lang w:val="en-GB"/>
        </w:rPr>
        <w:t xml:space="preserve">Improving spine care </w:t>
      </w:r>
      <w:r w:rsidR="00E2069A">
        <w:rPr>
          <w:rFonts w:eastAsia="Times New Roman" w:cstheme="minorHAnsi"/>
          <w:lang w:val="en-GB"/>
        </w:rPr>
        <w:t xml:space="preserve">and patient safety </w:t>
      </w:r>
      <w:r w:rsidR="00C616DF">
        <w:rPr>
          <w:rFonts w:eastAsia="Times New Roman" w:cstheme="minorHAnsi"/>
          <w:lang w:val="en-GB"/>
        </w:rPr>
        <w:t xml:space="preserve">through recording and monitoring </w:t>
      </w:r>
      <w:r w:rsidR="00415AE0">
        <w:rPr>
          <w:rFonts w:eastAsia="Times New Roman" w:cstheme="minorHAnsi"/>
          <w:lang w:val="en-GB"/>
        </w:rPr>
        <w:t xml:space="preserve">of patient outcomes </w:t>
      </w:r>
      <w:r w:rsidR="005E5954">
        <w:rPr>
          <w:rFonts w:eastAsia="Times New Roman" w:cstheme="minorHAnsi"/>
          <w:lang w:val="en-GB"/>
        </w:rPr>
        <w:t>after treatment of</w:t>
      </w:r>
      <w:r w:rsidR="00415AE0">
        <w:rPr>
          <w:rFonts w:eastAsia="Times New Roman" w:cstheme="minorHAnsi"/>
          <w:lang w:val="en-GB"/>
        </w:rPr>
        <w:t xml:space="preserve"> </w:t>
      </w:r>
      <w:r w:rsidRPr="004D5EF0">
        <w:rPr>
          <w:rFonts w:eastAsia="Times New Roman" w:cstheme="minorHAnsi"/>
          <w:lang w:val="en-GB"/>
        </w:rPr>
        <w:t>various spinal pathologies</w:t>
      </w:r>
      <w:r w:rsidR="00A969AE" w:rsidRPr="004D5EF0">
        <w:rPr>
          <w:rFonts w:eastAsia="Times New Roman" w:cstheme="minorHAnsi"/>
          <w:lang w:val="en-GB"/>
        </w:rPr>
        <w:t>.</w:t>
      </w:r>
    </w:p>
    <w:p w14:paraId="7E524098" w14:textId="34BD0FE6" w:rsidR="00F121F3" w:rsidRPr="004D5EF0" w:rsidRDefault="00F121F3" w:rsidP="0067668B">
      <w:pPr>
        <w:pStyle w:val="Listenabsatz"/>
        <w:numPr>
          <w:ilvl w:val="0"/>
          <w:numId w:val="3"/>
        </w:numPr>
        <w:tabs>
          <w:tab w:val="left" w:pos="820"/>
        </w:tabs>
        <w:spacing w:after="160" w:line="240" w:lineRule="auto"/>
        <w:ind w:left="476" w:right="51" w:hanging="357"/>
        <w:contextualSpacing w:val="0"/>
        <w:jc w:val="both"/>
        <w:rPr>
          <w:rFonts w:eastAsia="Times New Roman" w:cstheme="minorHAnsi"/>
          <w:lang w:val="en-GB"/>
        </w:rPr>
      </w:pPr>
      <w:r w:rsidRPr="004D5EF0">
        <w:rPr>
          <w:rFonts w:eastAsia="Times New Roman" w:cstheme="minorHAnsi"/>
          <w:lang w:val="en-GB"/>
        </w:rPr>
        <w:t>Providing performance benchmarking and developing a collective evidence base of treatment effectiveness, patient safety and best practice based on real life data</w:t>
      </w:r>
      <w:r w:rsidR="00A969AE" w:rsidRPr="004D5EF0">
        <w:rPr>
          <w:rFonts w:eastAsia="Times New Roman" w:cstheme="minorHAnsi"/>
          <w:lang w:val="en-GB"/>
        </w:rPr>
        <w:t>.</w:t>
      </w:r>
    </w:p>
    <w:p w14:paraId="2C82E112" w14:textId="19440A94" w:rsidR="00B413BF" w:rsidRPr="004D5EF0" w:rsidRDefault="00B413BF" w:rsidP="00017511">
      <w:pPr>
        <w:pStyle w:val="berschrift1"/>
        <w:rPr>
          <w:rFonts w:eastAsia="Calibri"/>
          <w:lang w:val="en-GB"/>
        </w:rPr>
      </w:pPr>
      <w:bookmarkStart w:id="3" w:name="_Toc82803383"/>
      <w:r w:rsidRPr="004D5EF0">
        <w:rPr>
          <w:rFonts w:eastAsia="Calibri"/>
          <w:lang w:val="en-GB"/>
        </w:rPr>
        <w:t>Medical Device Regulations (MDR) 2017/745</w:t>
      </w:r>
      <w:bookmarkEnd w:id="3"/>
    </w:p>
    <w:p w14:paraId="05751FD0" w14:textId="37DA16E6" w:rsidR="003F6553" w:rsidRPr="004D5EF0" w:rsidRDefault="003F6553" w:rsidP="003F6553">
      <w:pPr>
        <w:tabs>
          <w:tab w:val="left" w:pos="820"/>
        </w:tabs>
        <w:spacing w:before="12" w:after="0" w:line="240" w:lineRule="auto"/>
        <w:ind w:left="839" w:right="53" w:hanging="360"/>
        <w:jc w:val="both"/>
        <w:rPr>
          <w:rFonts w:ascii="Verdana" w:hAnsi="Verdana"/>
          <w:color w:val="000000"/>
          <w:lang w:val="en-GB"/>
        </w:rPr>
      </w:pPr>
    </w:p>
    <w:p w14:paraId="73C17B45" w14:textId="33AB41E6" w:rsidR="008722BC" w:rsidRPr="004D5EF0" w:rsidRDefault="008722BC" w:rsidP="008722BC">
      <w:pPr>
        <w:pStyle w:val="Listenabsatz"/>
        <w:tabs>
          <w:tab w:val="left" w:pos="820"/>
        </w:tabs>
        <w:spacing w:after="0" w:line="240" w:lineRule="auto"/>
        <w:ind w:left="479" w:right="52"/>
        <w:jc w:val="both"/>
        <w:rPr>
          <w:rFonts w:eastAsia="Times New Roman" w:cstheme="minorHAnsi"/>
          <w:lang w:val="en-GB"/>
        </w:rPr>
      </w:pPr>
      <w:r w:rsidRPr="004D5EF0">
        <w:rPr>
          <w:rFonts w:eastAsia="Times New Roman" w:cstheme="minorHAnsi"/>
          <w:lang w:val="en-GB"/>
        </w:rPr>
        <w:t>The MDR ha</w:t>
      </w:r>
      <w:r w:rsidR="0067668B">
        <w:rPr>
          <w:rFonts w:eastAsia="Times New Roman" w:cstheme="minorHAnsi"/>
          <w:lang w:val="en-GB"/>
        </w:rPr>
        <w:t>d</w:t>
      </w:r>
      <w:r w:rsidRPr="004D5EF0">
        <w:rPr>
          <w:rFonts w:eastAsia="Times New Roman" w:cstheme="minorHAnsi"/>
          <w:lang w:val="en-GB"/>
        </w:rPr>
        <w:t xml:space="preserve"> a transitional period of four years and </w:t>
      </w:r>
      <w:r w:rsidR="0067668B">
        <w:rPr>
          <w:rFonts w:eastAsia="Times New Roman" w:cstheme="minorHAnsi"/>
          <w:lang w:val="en-GB"/>
        </w:rPr>
        <w:t>came</w:t>
      </w:r>
      <w:r w:rsidR="0067668B" w:rsidRPr="004D5EF0">
        <w:rPr>
          <w:rFonts w:eastAsia="Times New Roman" w:cstheme="minorHAnsi"/>
          <w:lang w:val="en-GB"/>
        </w:rPr>
        <w:t xml:space="preserve"> </w:t>
      </w:r>
      <w:r w:rsidRPr="004D5EF0">
        <w:rPr>
          <w:rFonts w:eastAsia="Times New Roman" w:cstheme="minorHAnsi"/>
          <w:lang w:val="en-GB"/>
        </w:rPr>
        <w:t xml:space="preserve">fully </w:t>
      </w:r>
      <w:r w:rsidR="0067668B">
        <w:rPr>
          <w:rFonts w:eastAsia="Times New Roman" w:cstheme="minorHAnsi"/>
          <w:lang w:val="en-GB"/>
        </w:rPr>
        <w:t>into force</w:t>
      </w:r>
      <w:r w:rsidR="00443AF6">
        <w:rPr>
          <w:rFonts w:eastAsia="Times New Roman" w:cstheme="minorHAnsi"/>
          <w:lang w:val="en-GB"/>
        </w:rPr>
        <w:t xml:space="preserve"> </w:t>
      </w:r>
      <w:r w:rsidR="0067668B">
        <w:rPr>
          <w:rFonts w:eastAsia="Times New Roman" w:cstheme="minorHAnsi"/>
          <w:lang w:val="en-GB"/>
        </w:rPr>
        <w:t>on</w:t>
      </w:r>
      <w:r w:rsidR="0067668B" w:rsidRPr="004D5EF0">
        <w:rPr>
          <w:rFonts w:eastAsia="Times New Roman" w:cstheme="minorHAnsi"/>
          <w:lang w:val="en-GB"/>
        </w:rPr>
        <w:t xml:space="preserve"> </w:t>
      </w:r>
      <w:r w:rsidRPr="004D5EF0">
        <w:rPr>
          <w:rFonts w:eastAsia="Times New Roman" w:cstheme="minorHAnsi"/>
          <w:lang w:val="en-GB"/>
        </w:rPr>
        <w:t xml:space="preserve">26 May 2021. The MDR means that post-market surveillance (PMS) is now more rigorous. PMS has to be a part of the new technical documentation for every </w:t>
      </w:r>
      <w:proofErr w:type="gramStart"/>
      <w:r w:rsidRPr="004D5EF0">
        <w:rPr>
          <w:rFonts w:eastAsia="Times New Roman" w:cstheme="minorHAnsi"/>
          <w:lang w:val="en-GB"/>
        </w:rPr>
        <w:t>product</w:t>
      </w:r>
      <w:proofErr w:type="gramEnd"/>
      <w:r w:rsidRPr="004D5EF0">
        <w:rPr>
          <w:rFonts w:eastAsia="Times New Roman" w:cstheme="minorHAnsi"/>
          <w:lang w:val="en-GB"/>
        </w:rPr>
        <w:t xml:space="preserve"> and it is required to be pro-active. This means MedTech companies will need to provide regular feedback post product implantation. The aim is to drive up quality and to catch potential issues before they escalate. </w:t>
      </w:r>
    </w:p>
    <w:p w14:paraId="6936BB6F" w14:textId="6BE289C6" w:rsidR="008722BC" w:rsidRPr="004D5EF0" w:rsidRDefault="008722BC" w:rsidP="00F213B4">
      <w:pPr>
        <w:pStyle w:val="Listenabsatz"/>
        <w:tabs>
          <w:tab w:val="left" w:pos="820"/>
        </w:tabs>
        <w:spacing w:after="0" w:line="240" w:lineRule="auto"/>
        <w:ind w:left="479" w:right="52"/>
        <w:jc w:val="both"/>
        <w:rPr>
          <w:rFonts w:eastAsia="Times New Roman" w:cstheme="minorHAnsi"/>
          <w:lang w:val="en-GB"/>
        </w:rPr>
      </w:pPr>
    </w:p>
    <w:p w14:paraId="4FC2473E" w14:textId="0177CEDE" w:rsidR="003F6553" w:rsidRPr="004D5EF0" w:rsidRDefault="003F6553" w:rsidP="00F213B4">
      <w:pPr>
        <w:pStyle w:val="Listenabsatz"/>
        <w:tabs>
          <w:tab w:val="left" w:pos="820"/>
        </w:tabs>
        <w:spacing w:after="0" w:line="240" w:lineRule="auto"/>
        <w:ind w:left="479" w:right="52"/>
        <w:jc w:val="both"/>
        <w:rPr>
          <w:rFonts w:eastAsia="Times New Roman" w:cstheme="minorHAnsi"/>
          <w:lang w:val="en-GB"/>
        </w:rPr>
      </w:pPr>
      <w:r w:rsidRPr="004D5EF0">
        <w:rPr>
          <w:rFonts w:eastAsia="Times New Roman" w:cstheme="minorHAnsi"/>
          <w:lang w:val="en-GB"/>
        </w:rPr>
        <w:t xml:space="preserve">Medical devices in the EU </w:t>
      </w:r>
      <w:proofErr w:type="gramStart"/>
      <w:r w:rsidRPr="004D5EF0">
        <w:rPr>
          <w:rFonts w:eastAsia="Times New Roman" w:cstheme="minorHAnsi"/>
          <w:lang w:val="en-GB"/>
        </w:rPr>
        <w:t>have to</w:t>
      </w:r>
      <w:proofErr w:type="gramEnd"/>
      <w:r w:rsidRPr="004D5EF0">
        <w:rPr>
          <w:rFonts w:eastAsia="Times New Roman" w:cstheme="minorHAnsi"/>
          <w:lang w:val="en-GB"/>
        </w:rPr>
        <w:t xml:space="preserve"> undergo a</w:t>
      </w:r>
      <w:r w:rsidR="00017511">
        <w:rPr>
          <w:rFonts w:eastAsia="Times New Roman" w:cstheme="minorHAnsi"/>
          <w:lang w:val="en-GB"/>
        </w:rPr>
        <w:t xml:space="preserve"> </w:t>
      </w:r>
      <w:r w:rsidRPr="004D5EF0">
        <w:rPr>
          <w:rFonts w:eastAsia="Times New Roman" w:cstheme="minorHAnsi"/>
          <w:lang w:val="en-GB"/>
        </w:rPr>
        <w:t>conformity assessment</w:t>
      </w:r>
      <w:r w:rsidR="00017511">
        <w:rPr>
          <w:rFonts w:eastAsia="Times New Roman" w:cstheme="minorHAnsi"/>
          <w:lang w:val="en-GB"/>
        </w:rPr>
        <w:t xml:space="preserve"> </w:t>
      </w:r>
      <w:r w:rsidRPr="004D5EF0">
        <w:rPr>
          <w:rFonts w:eastAsia="Times New Roman" w:cstheme="minorHAnsi"/>
          <w:lang w:val="en-GB"/>
        </w:rPr>
        <w:t>to demonstrate that they meet legal requirements to ensure they are safe and perform as intended.</w:t>
      </w:r>
      <w:r w:rsidR="00A969AE" w:rsidRPr="004D5EF0">
        <w:rPr>
          <w:rFonts w:eastAsia="Times New Roman" w:cstheme="minorHAnsi"/>
          <w:lang w:val="en-GB"/>
        </w:rPr>
        <w:t xml:space="preserve"> </w:t>
      </w:r>
      <w:r w:rsidRPr="004D5EF0">
        <w:rPr>
          <w:rFonts w:eastAsia="Times New Roman" w:cstheme="minorHAnsi"/>
          <w:lang w:val="en-GB"/>
        </w:rPr>
        <w:t>Manufacturers</w:t>
      </w:r>
      <w:r w:rsidR="009366F7" w:rsidRPr="004D5EF0">
        <w:rPr>
          <w:rFonts w:eastAsia="Times New Roman" w:cstheme="minorHAnsi"/>
          <w:lang w:val="en-GB"/>
        </w:rPr>
        <w:t xml:space="preserve"> </w:t>
      </w:r>
      <w:r w:rsidRPr="004D5EF0">
        <w:rPr>
          <w:rFonts w:eastAsia="Times New Roman" w:cstheme="minorHAnsi"/>
          <w:lang w:val="en-GB"/>
        </w:rPr>
        <w:t>can place a</w:t>
      </w:r>
      <w:r w:rsidR="00017511">
        <w:rPr>
          <w:rFonts w:eastAsia="Times New Roman" w:cstheme="minorHAnsi"/>
          <w:lang w:val="en-GB"/>
        </w:rPr>
        <w:t xml:space="preserve"> </w:t>
      </w:r>
      <w:r w:rsidRPr="004D5EF0">
        <w:rPr>
          <w:rFonts w:eastAsia="Times New Roman" w:cstheme="minorHAnsi"/>
          <w:lang w:val="en-GB"/>
        </w:rPr>
        <w:t>CE (</w:t>
      </w:r>
      <w:proofErr w:type="spellStart"/>
      <w:r w:rsidRPr="004D5EF0">
        <w:rPr>
          <w:rFonts w:eastAsia="Times New Roman" w:cstheme="minorHAnsi"/>
          <w:lang w:val="en-GB"/>
        </w:rPr>
        <w:t>Conformité</w:t>
      </w:r>
      <w:proofErr w:type="spellEnd"/>
      <w:r w:rsidRPr="004D5EF0">
        <w:rPr>
          <w:rFonts w:eastAsia="Times New Roman" w:cstheme="minorHAnsi"/>
          <w:lang w:val="en-GB"/>
        </w:rPr>
        <w:t xml:space="preserve"> </w:t>
      </w:r>
      <w:proofErr w:type="spellStart"/>
      <w:r w:rsidRPr="004D5EF0">
        <w:rPr>
          <w:rFonts w:eastAsia="Times New Roman" w:cstheme="minorHAnsi"/>
          <w:lang w:val="en-GB"/>
        </w:rPr>
        <w:t>Européenne</w:t>
      </w:r>
      <w:proofErr w:type="spellEnd"/>
      <w:r w:rsidRPr="004D5EF0">
        <w:rPr>
          <w:rFonts w:eastAsia="Times New Roman" w:cstheme="minorHAnsi"/>
          <w:lang w:val="en-GB"/>
        </w:rPr>
        <w:t>)</w:t>
      </w:r>
      <w:r w:rsidR="00017511">
        <w:rPr>
          <w:rFonts w:eastAsia="Times New Roman" w:cstheme="minorHAnsi"/>
          <w:lang w:val="en-GB"/>
        </w:rPr>
        <w:t xml:space="preserve"> </w:t>
      </w:r>
      <w:r w:rsidRPr="004D5EF0">
        <w:rPr>
          <w:rFonts w:eastAsia="Times New Roman" w:cstheme="minorHAnsi"/>
          <w:lang w:val="en-GB"/>
        </w:rPr>
        <w:t>mark</w:t>
      </w:r>
      <w:r w:rsidR="00017511">
        <w:rPr>
          <w:rFonts w:eastAsia="Times New Roman" w:cstheme="minorHAnsi"/>
          <w:lang w:val="en-GB"/>
        </w:rPr>
        <w:t xml:space="preserve"> </w:t>
      </w:r>
      <w:r w:rsidRPr="004D5EF0">
        <w:rPr>
          <w:rFonts w:eastAsia="Times New Roman" w:cstheme="minorHAnsi"/>
          <w:lang w:val="en-GB"/>
        </w:rPr>
        <w:t>on a medical device once it has passed a conformity assessment.</w:t>
      </w:r>
    </w:p>
    <w:p w14:paraId="700E4A2D" w14:textId="77777777" w:rsidR="003F6553" w:rsidRPr="004D5EF0" w:rsidRDefault="003F6553" w:rsidP="00F213B4">
      <w:pPr>
        <w:tabs>
          <w:tab w:val="left" w:pos="820"/>
        </w:tabs>
        <w:spacing w:after="0" w:line="240" w:lineRule="auto"/>
        <w:ind w:right="52"/>
        <w:jc w:val="both"/>
        <w:rPr>
          <w:rFonts w:eastAsia="Times New Roman" w:cstheme="minorHAnsi"/>
          <w:lang w:val="en-GB"/>
        </w:rPr>
      </w:pPr>
    </w:p>
    <w:p w14:paraId="2AD5B218" w14:textId="5533002B" w:rsidR="003F6553" w:rsidRPr="004D5EF0" w:rsidRDefault="003F6553" w:rsidP="00F213B4">
      <w:pPr>
        <w:pStyle w:val="Listenabsatz"/>
        <w:tabs>
          <w:tab w:val="left" w:pos="820"/>
        </w:tabs>
        <w:spacing w:after="0" w:line="240" w:lineRule="auto"/>
        <w:ind w:left="479" w:right="52"/>
        <w:jc w:val="both"/>
        <w:rPr>
          <w:rFonts w:eastAsia="Times New Roman" w:cstheme="minorHAnsi"/>
          <w:lang w:val="en-GB"/>
        </w:rPr>
      </w:pPr>
      <w:r w:rsidRPr="004D5EF0">
        <w:rPr>
          <w:rFonts w:eastAsia="Times New Roman" w:cstheme="minorHAnsi"/>
          <w:lang w:val="en-GB"/>
        </w:rPr>
        <w:t xml:space="preserve">EUROSPINE </w:t>
      </w:r>
      <w:r w:rsidR="000260A5" w:rsidRPr="004D5EF0">
        <w:rPr>
          <w:rFonts w:eastAsia="Times New Roman" w:cstheme="minorHAnsi"/>
          <w:lang w:val="en-GB"/>
        </w:rPr>
        <w:t xml:space="preserve">offers </w:t>
      </w:r>
      <w:r w:rsidR="0050278B" w:rsidRPr="004D5EF0">
        <w:rPr>
          <w:rFonts w:eastAsia="Times New Roman" w:cstheme="minorHAnsi"/>
          <w:lang w:val="en-GB"/>
        </w:rPr>
        <w:t xml:space="preserve">PMS </w:t>
      </w:r>
      <w:r w:rsidR="000260A5" w:rsidRPr="004D5EF0">
        <w:rPr>
          <w:rFonts w:eastAsia="Times New Roman" w:cstheme="minorHAnsi"/>
          <w:lang w:val="en-GB"/>
        </w:rPr>
        <w:t xml:space="preserve">reporting services to subscribing organisations which aim to </w:t>
      </w:r>
      <w:r w:rsidR="00E10F67" w:rsidRPr="004D5EF0">
        <w:rPr>
          <w:rFonts w:eastAsia="Times New Roman" w:cstheme="minorHAnsi"/>
          <w:lang w:val="en-GB"/>
        </w:rPr>
        <w:t xml:space="preserve">support </w:t>
      </w:r>
      <w:r w:rsidR="004224B0" w:rsidRPr="004D5EF0">
        <w:rPr>
          <w:rFonts w:eastAsia="Times New Roman" w:cstheme="minorHAnsi"/>
          <w:lang w:val="en-GB"/>
        </w:rPr>
        <w:t xml:space="preserve">medical device </w:t>
      </w:r>
      <w:r w:rsidR="00E10F67" w:rsidRPr="004D5EF0">
        <w:rPr>
          <w:rFonts w:eastAsia="Times New Roman" w:cstheme="minorHAnsi"/>
          <w:lang w:val="en-GB"/>
        </w:rPr>
        <w:t xml:space="preserve">regulations. </w:t>
      </w:r>
    </w:p>
    <w:p w14:paraId="0930D02A" w14:textId="42B03EC5" w:rsidR="003F6553" w:rsidRDefault="003F6553" w:rsidP="00B413BF">
      <w:pPr>
        <w:tabs>
          <w:tab w:val="left" w:pos="540"/>
        </w:tabs>
        <w:spacing w:after="0" w:line="427" w:lineRule="exact"/>
        <w:ind w:left="479" w:right="-20" w:hanging="360"/>
        <w:rPr>
          <w:rFonts w:ascii="Calibri" w:eastAsia="Calibri" w:hAnsi="Calibri" w:cs="Calibri"/>
          <w:sz w:val="36"/>
          <w:szCs w:val="36"/>
          <w:lang w:val="en-GB"/>
        </w:rPr>
      </w:pPr>
    </w:p>
    <w:p w14:paraId="34850998" w14:textId="6DD5F16F" w:rsidR="00624320" w:rsidRPr="004D5EF0" w:rsidRDefault="009D6F44" w:rsidP="00087971">
      <w:pPr>
        <w:pStyle w:val="berschrift1"/>
        <w:rPr>
          <w:rFonts w:eastAsia="Calibri"/>
          <w:lang w:val="en-GB"/>
        </w:rPr>
      </w:pPr>
      <w:bookmarkStart w:id="4" w:name="_Toc82803384"/>
      <w:r w:rsidRPr="004D5EF0">
        <w:rPr>
          <w:rFonts w:eastAsia="Calibri"/>
          <w:lang w:val="en-GB"/>
        </w:rPr>
        <w:lastRenderedPageBreak/>
        <w:t xml:space="preserve">EUROSPINE Subscriber </w:t>
      </w:r>
      <w:r w:rsidR="00624320" w:rsidRPr="004D5EF0">
        <w:rPr>
          <w:rFonts w:eastAsia="Calibri"/>
          <w:lang w:val="en-GB"/>
        </w:rPr>
        <w:t>Services</w:t>
      </w:r>
      <w:bookmarkEnd w:id="4"/>
    </w:p>
    <w:p w14:paraId="6C501B7F" w14:textId="283D2010" w:rsidR="00624320" w:rsidRPr="004D5EF0" w:rsidRDefault="00F121F3" w:rsidP="00017511">
      <w:pPr>
        <w:pStyle w:val="berschrift2"/>
        <w:rPr>
          <w:rFonts w:eastAsia="Calibri"/>
          <w:lang w:val="en-GB"/>
        </w:rPr>
      </w:pPr>
      <w:bookmarkStart w:id="5" w:name="_Toc82803385"/>
      <w:r w:rsidRPr="004D5EF0">
        <w:rPr>
          <w:rFonts w:eastAsia="Calibri"/>
          <w:lang w:val="en-GB"/>
        </w:rPr>
        <w:t>Introduction</w:t>
      </w:r>
      <w:r w:rsidR="00F4497B" w:rsidRPr="004D5EF0">
        <w:rPr>
          <w:rFonts w:eastAsia="Calibri"/>
          <w:lang w:val="en-GB"/>
        </w:rPr>
        <w:t xml:space="preserve"> to subscriber services</w:t>
      </w:r>
      <w:bookmarkEnd w:id="5"/>
    </w:p>
    <w:p w14:paraId="6C6D5AFC" w14:textId="77777777" w:rsidR="00F4497B" w:rsidRPr="004D5EF0" w:rsidRDefault="00F4497B" w:rsidP="00F4497B">
      <w:pPr>
        <w:pStyle w:val="Default"/>
      </w:pPr>
      <w:r w:rsidRPr="004D5EF0">
        <w:tab/>
      </w:r>
    </w:p>
    <w:p w14:paraId="583BD6BD" w14:textId="7E24EB38" w:rsidR="00F121F3" w:rsidRPr="004D5EF0" w:rsidRDefault="00F4497B" w:rsidP="00F213B4">
      <w:pPr>
        <w:pStyle w:val="Listenabsatz"/>
        <w:tabs>
          <w:tab w:val="left" w:pos="820"/>
        </w:tabs>
        <w:spacing w:after="0" w:line="240" w:lineRule="auto"/>
        <w:ind w:left="479" w:right="52"/>
        <w:jc w:val="both"/>
        <w:rPr>
          <w:rFonts w:eastAsia="Times New Roman" w:cstheme="minorHAnsi"/>
          <w:lang w:val="en-GB"/>
        </w:rPr>
      </w:pPr>
      <w:r w:rsidRPr="004D5EF0">
        <w:rPr>
          <w:rFonts w:eastAsia="Times New Roman" w:cstheme="minorHAnsi"/>
          <w:lang w:val="en-GB"/>
        </w:rPr>
        <w:t>EUROSPINE recognises the medical technology industry as a key registry stakeholder, and the need for implant suppliers to have access to a range of services based upon EUROSPINE data collected within the Spine Tango Registry</w:t>
      </w:r>
      <w:r w:rsidR="00047658" w:rsidRPr="004D5EF0">
        <w:rPr>
          <w:rFonts w:eastAsia="Times New Roman" w:cstheme="minorHAnsi"/>
          <w:lang w:val="en-GB"/>
        </w:rPr>
        <w:t>. The purpose is to</w:t>
      </w:r>
      <w:r w:rsidRPr="004D5EF0">
        <w:rPr>
          <w:rFonts w:eastAsia="Times New Roman" w:cstheme="minorHAnsi"/>
          <w:lang w:val="en-GB"/>
        </w:rPr>
        <w:t xml:space="preserve"> evidence product</w:t>
      </w:r>
      <w:r w:rsidR="00047658" w:rsidRPr="004D5EF0">
        <w:rPr>
          <w:rFonts w:eastAsia="Times New Roman" w:cstheme="minorHAnsi"/>
          <w:lang w:val="en-GB"/>
        </w:rPr>
        <w:t xml:space="preserve"> performance</w:t>
      </w:r>
      <w:r w:rsidRPr="004D5EF0">
        <w:rPr>
          <w:rFonts w:eastAsia="Times New Roman" w:cstheme="minorHAnsi"/>
          <w:lang w:val="en-GB"/>
        </w:rPr>
        <w:t xml:space="preserve"> </w:t>
      </w:r>
      <w:r w:rsidR="00047658" w:rsidRPr="004D5EF0">
        <w:rPr>
          <w:rFonts w:eastAsia="Times New Roman" w:cstheme="minorHAnsi"/>
          <w:lang w:val="en-GB"/>
        </w:rPr>
        <w:t xml:space="preserve">through </w:t>
      </w:r>
      <w:r w:rsidRPr="004D5EF0">
        <w:rPr>
          <w:rFonts w:eastAsia="Times New Roman" w:cstheme="minorHAnsi"/>
          <w:lang w:val="en-GB"/>
        </w:rPr>
        <w:t xml:space="preserve">post market surveillance </w:t>
      </w:r>
      <w:r w:rsidR="00047658" w:rsidRPr="004D5EF0">
        <w:rPr>
          <w:rFonts w:eastAsia="Times New Roman" w:cstheme="minorHAnsi"/>
          <w:lang w:val="en-GB"/>
        </w:rPr>
        <w:t>reporting</w:t>
      </w:r>
      <w:r w:rsidRPr="004D5EF0">
        <w:rPr>
          <w:rFonts w:eastAsia="Times New Roman" w:cstheme="minorHAnsi"/>
          <w:lang w:val="en-GB"/>
        </w:rPr>
        <w:t xml:space="preserve"> to meet regulatory requirements.</w:t>
      </w:r>
    </w:p>
    <w:p w14:paraId="59F4EB21" w14:textId="23ED2E47" w:rsidR="00374BA2" w:rsidRPr="004D5EF0" w:rsidRDefault="00374BA2" w:rsidP="00684067">
      <w:pPr>
        <w:pStyle w:val="Listenabsatz"/>
        <w:tabs>
          <w:tab w:val="left" w:pos="820"/>
        </w:tabs>
        <w:spacing w:after="0" w:line="240" w:lineRule="auto"/>
        <w:ind w:left="479" w:right="52"/>
        <w:jc w:val="both"/>
        <w:rPr>
          <w:rFonts w:eastAsia="Times New Roman" w:cstheme="minorHAnsi"/>
          <w:lang w:val="en-GB"/>
        </w:rPr>
      </w:pPr>
    </w:p>
    <w:p w14:paraId="5E4C1DD9" w14:textId="1C4B1852" w:rsidR="008C3F74" w:rsidRPr="004D5EF0" w:rsidRDefault="00374BA2" w:rsidP="00F213B4">
      <w:pPr>
        <w:pStyle w:val="Listenabsatz"/>
        <w:tabs>
          <w:tab w:val="left" w:pos="820"/>
        </w:tabs>
        <w:spacing w:after="0" w:line="240" w:lineRule="auto"/>
        <w:ind w:left="479" w:right="52"/>
        <w:jc w:val="both"/>
        <w:rPr>
          <w:rFonts w:eastAsia="Times New Roman" w:cstheme="minorHAnsi"/>
          <w:lang w:val="en-GB"/>
        </w:rPr>
      </w:pPr>
      <w:r w:rsidRPr="004D5EF0">
        <w:rPr>
          <w:rFonts w:eastAsia="Times New Roman" w:cstheme="minorHAnsi"/>
          <w:lang w:val="en-GB"/>
        </w:rPr>
        <w:t xml:space="preserve">To date, Spine Tango has been exclusively funded by EUROSPINE. However, to support a long-term sustainable model for the running and development of the Spine Tango Registry, EUROSPINE has developed </w:t>
      </w:r>
      <w:r w:rsidR="00274B48" w:rsidRPr="004D5EF0">
        <w:rPr>
          <w:rFonts w:eastAsia="Times New Roman" w:cstheme="minorHAnsi"/>
          <w:lang w:val="en-GB"/>
        </w:rPr>
        <w:t>several</w:t>
      </w:r>
      <w:r w:rsidRPr="004D5EF0">
        <w:rPr>
          <w:rFonts w:eastAsia="Times New Roman" w:cstheme="minorHAnsi"/>
          <w:lang w:val="en-GB"/>
        </w:rPr>
        <w:t xml:space="preserve"> pay-for-service subscriptions to increase registry funding channels.</w:t>
      </w:r>
      <w:r w:rsidR="00F213B4" w:rsidRPr="004D5EF0">
        <w:rPr>
          <w:rFonts w:eastAsia="Times New Roman" w:cstheme="minorHAnsi"/>
          <w:lang w:val="en-GB"/>
        </w:rPr>
        <w:t xml:space="preserve"> </w:t>
      </w:r>
      <w:r w:rsidR="008C3F74" w:rsidRPr="004D5EF0">
        <w:rPr>
          <w:rFonts w:eastAsia="Times New Roman" w:cstheme="minorHAnsi"/>
          <w:lang w:val="en-GB"/>
        </w:rPr>
        <w:t>Subscription</w:t>
      </w:r>
      <w:r w:rsidR="004305A7">
        <w:rPr>
          <w:rFonts w:eastAsia="Times New Roman" w:cstheme="minorHAnsi"/>
          <w:lang w:val="en-GB"/>
        </w:rPr>
        <w:t>s</w:t>
      </w:r>
      <w:r w:rsidR="008C3F74" w:rsidRPr="004D5EF0">
        <w:rPr>
          <w:rFonts w:eastAsia="Times New Roman" w:cstheme="minorHAnsi"/>
          <w:lang w:val="en-GB"/>
        </w:rPr>
        <w:t xml:space="preserve"> </w:t>
      </w:r>
      <w:r w:rsidR="004305A7">
        <w:rPr>
          <w:rFonts w:eastAsia="Times New Roman" w:cstheme="minorHAnsi"/>
          <w:lang w:val="en-GB"/>
        </w:rPr>
        <w:t>are</w:t>
      </w:r>
      <w:r w:rsidR="004305A7" w:rsidRPr="004D5EF0">
        <w:rPr>
          <w:rFonts w:eastAsia="Times New Roman" w:cstheme="minorHAnsi"/>
          <w:lang w:val="en-GB"/>
        </w:rPr>
        <w:t xml:space="preserve"> </w:t>
      </w:r>
      <w:r w:rsidR="008C3F74" w:rsidRPr="004D5EF0">
        <w:rPr>
          <w:rFonts w:eastAsia="Times New Roman" w:cstheme="minorHAnsi"/>
          <w:lang w:val="en-GB"/>
        </w:rPr>
        <w:t xml:space="preserve">renewed on an annual basis and </w:t>
      </w:r>
      <w:r w:rsidR="004305A7">
        <w:rPr>
          <w:rFonts w:eastAsia="Times New Roman" w:cstheme="minorHAnsi"/>
          <w:lang w:val="en-GB"/>
        </w:rPr>
        <w:t>are</w:t>
      </w:r>
      <w:r w:rsidR="004305A7" w:rsidRPr="004D5EF0">
        <w:rPr>
          <w:rFonts w:eastAsia="Times New Roman" w:cstheme="minorHAnsi"/>
          <w:lang w:val="en-GB"/>
        </w:rPr>
        <w:t xml:space="preserve"> </w:t>
      </w:r>
      <w:r w:rsidR="008C3F74" w:rsidRPr="004D5EF0">
        <w:rPr>
          <w:rFonts w:eastAsia="Times New Roman" w:cstheme="minorHAnsi"/>
          <w:lang w:val="en-GB"/>
        </w:rPr>
        <w:t xml:space="preserve">contracted through EUROSPINE under Swiss law. </w:t>
      </w:r>
    </w:p>
    <w:p w14:paraId="0D83E5A3" w14:textId="77777777" w:rsidR="008C3F74" w:rsidRPr="004D5EF0" w:rsidRDefault="008C3F74" w:rsidP="008C3F74">
      <w:pPr>
        <w:tabs>
          <w:tab w:val="left" w:pos="820"/>
        </w:tabs>
        <w:spacing w:after="0" w:line="240" w:lineRule="auto"/>
        <w:ind w:right="52"/>
        <w:jc w:val="both"/>
        <w:rPr>
          <w:rFonts w:eastAsia="Times New Roman" w:cstheme="minorHAnsi"/>
          <w:lang w:val="en-GB"/>
        </w:rPr>
      </w:pPr>
    </w:p>
    <w:p w14:paraId="21905B79" w14:textId="0A8D0DB2" w:rsidR="00E77399" w:rsidRPr="004D5EF0" w:rsidRDefault="00E77399" w:rsidP="00017511">
      <w:pPr>
        <w:pStyle w:val="berschrift2"/>
        <w:rPr>
          <w:rFonts w:eastAsia="Calibri"/>
          <w:lang w:val="en-GB"/>
        </w:rPr>
      </w:pPr>
      <w:bookmarkStart w:id="6" w:name="_Toc82803386"/>
      <w:r w:rsidRPr="004D5EF0">
        <w:rPr>
          <w:rFonts w:eastAsia="Calibri"/>
          <w:lang w:val="en-GB"/>
        </w:rPr>
        <w:t>Subscriber Service Description</w:t>
      </w:r>
      <w:bookmarkEnd w:id="6"/>
    </w:p>
    <w:p w14:paraId="0BAF7804" w14:textId="77777777" w:rsidR="004926CF" w:rsidRPr="004D5EF0" w:rsidRDefault="004926CF" w:rsidP="004926CF">
      <w:pPr>
        <w:pStyle w:val="Listenabsatz"/>
        <w:tabs>
          <w:tab w:val="left" w:pos="820"/>
        </w:tabs>
        <w:spacing w:after="0" w:line="240" w:lineRule="auto"/>
        <w:ind w:left="479" w:right="52"/>
        <w:jc w:val="both"/>
        <w:rPr>
          <w:rFonts w:eastAsia="Times New Roman" w:cstheme="minorHAnsi"/>
          <w:lang w:val="en-GB"/>
        </w:rPr>
      </w:pPr>
    </w:p>
    <w:p w14:paraId="3022F605" w14:textId="394B6EEB" w:rsidR="004926CF" w:rsidRPr="004D5EF0" w:rsidRDefault="004926CF" w:rsidP="00F213B4">
      <w:pPr>
        <w:pStyle w:val="Listenabsatz"/>
        <w:tabs>
          <w:tab w:val="left" w:pos="820"/>
        </w:tabs>
        <w:spacing w:after="0" w:line="240" w:lineRule="auto"/>
        <w:ind w:left="479" w:right="52"/>
        <w:jc w:val="both"/>
        <w:rPr>
          <w:rFonts w:eastAsia="Times New Roman" w:cstheme="minorHAnsi"/>
          <w:lang w:val="en-GB"/>
        </w:rPr>
      </w:pPr>
      <w:r w:rsidRPr="004D5EF0">
        <w:rPr>
          <w:rFonts w:eastAsia="Times New Roman" w:cstheme="minorHAnsi"/>
          <w:b/>
          <w:lang w:val="en-GB"/>
        </w:rPr>
        <w:t>Spine Tango Annual Subscription / Core Service:</w:t>
      </w:r>
      <w:r w:rsidRPr="004D5EF0">
        <w:rPr>
          <w:rFonts w:eastAsia="Times New Roman" w:cstheme="minorHAnsi"/>
          <w:lang w:val="en-GB"/>
        </w:rPr>
        <w:t xml:space="preserve"> This is the base service offering to industry. It is aimed at servicing individual bespoke requests and provides a facility for industry to liaise with the Spine Tango Registry Team in the development and specification of Study Protocols for interrogation of retrospective data contained within the Spine Tango database. As part of this service, the Spine Tango Registry Team will: </w:t>
      </w:r>
    </w:p>
    <w:p w14:paraId="2C675003" w14:textId="77777777" w:rsidR="004926CF" w:rsidRPr="004D5EF0" w:rsidRDefault="004926CF" w:rsidP="004926CF">
      <w:pPr>
        <w:pStyle w:val="Listenabsatz"/>
        <w:tabs>
          <w:tab w:val="left" w:pos="820"/>
        </w:tabs>
        <w:spacing w:after="0" w:line="240" w:lineRule="auto"/>
        <w:ind w:left="479" w:right="52"/>
        <w:jc w:val="both"/>
        <w:rPr>
          <w:rFonts w:eastAsia="Times New Roman" w:cstheme="minorHAnsi"/>
          <w:lang w:val="en-GB"/>
        </w:rPr>
      </w:pPr>
    </w:p>
    <w:p w14:paraId="4844DEC7" w14:textId="07F0C7A0" w:rsidR="004926CF" w:rsidRPr="004D5EF0" w:rsidRDefault="004926CF" w:rsidP="004926CF">
      <w:pPr>
        <w:pStyle w:val="Listenabsatz"/>
        <w:numPr>
          <w:ilvl w:val="0"/>
          <w:numId w:val="10"/>
        </w:numPr>
        <w:tabs>
          <w:tab w:val="left" w:pos="820"/>
        </w:tabs>
        <w:spacing w:after="0" w:line="240" w:lineRule="auto"/>
        <w:ind w:right="52"/>
        <w:jc w:val="both"/>
        <w:rPr>
          <w:rFonts w:eastAsia="Times New Roman" w:cstheme="minorHAnsi"/>
          <w:lang w:val="en-GB"/>
        </w:rPr>
      </w:pPr>
      <w:r w:rsidRPr="004D5EF0">
        <w:rPr>
          <w:rFonts w:eastAsia="Times New Roman" w:cstheme="minorHAnsi"/>
          <w:lang w:val="en-GB"/>
        </w:rPr>
        <w:t xml:space="preserve">Work with the Subscriber to develop a Study Protocol and advise the Subscriber on the feasibly of each request, and modifications that may be considered to enhance the quality and completeness of the output. </w:t>
      </w:r>
    </w:p>
    <w:p w14:paraId="152364A4" w14:textId="77777777" w:rsidR="004926CF" w:rsidRPr="004D5EF0" w:rsidRDefault="004926CF" w:rsidP="004926CF">
      <w:pPr>
        <w:pStyle w:val="Listenabsatz"/>
        <w:tabs>
          <w:tab w:val="left" w:pos="820"/>
        </w:tabs>
        <w:spacing w:after="0" w:line="240" w:lineRule="auto"/>
        <w:ind w:left="479" w:right="52"/>
        <w:jc w:val="both"/>
        <w:rPr>
          <w:rFonts w:eastAsia="Times New Roman" w:cstheme="minorHAnsi"/>
          <w:lang w:val="en-GB"/>
        </w:rPr>
      </w:pPr>
    </w:p>
    <w:p w14:paraId="09D8B415" w14:textId="25226805" w:rsidR="004926CF" w:rsidRPr="004D5EF0" w:rsidRDefault="004926CF" w:rsidP="004926CF">
      <w:pPr>
        <w:pStyle w:val="Listenabsatz"/>
        <w:numPr>
          <w:ilvl w:val="0"/>
          <w:numId w:val="10"/>
        </w:numPr>
        <w:tabs>
          <w:tab w:val="left" w:pos="820"/>
        </w:tabs>
        <w:spacing w:after="0" w:line="240" w:lineRule="auto"/>
        <w:ind w:right="52"/>
        <w:jc w:val="both"/>
        <w:rPr>
          <w:rFonts w:eastAsia="Times New Roman" w:cstheme="minorHAnsi"/>
          <w:lang w:val="en-GB"/>
        </w:rPr>
      </w:pPr>
      <w:r w:rsidRPr="004D5EF0">
        <w:rPr>
          <w:rFonts w:eastAsia="Times New Roman" w:cstheme="minorHAnsi"/>
          <w:lang w:val="en-GB"/>
        </w:rPr>
        <w:t xml:space="preserve">Where required, liaise with any local healthcare provider to coordinate augmenting Spine Tango data with locally collected data to enhance the completeness and / or quality of any Study. </w:t>
      </w:r>
    </w:p>
    <w:p w14:paraId="59814E90" w14:textId="77777777" w:rsidR="004926CF" w:rsidRPr="004D5EF0" w:rsidRDefault="004926CF" w:rsidP="004926CF">
      <w:pPr>
        <w:pStyle w:val="Listenabsatz"/>
        <w:tabs>
          <w:tab w:val="left" w:pos="820"/>
        </w:tabs>
        <w:spacing w:after="0" w:line="240" w:lineRule="auto"/>
        <w:ind w:left="479" w:right="52"/>
        <w:jc w:val="both"/>
        <w:rPr>
          <w:rFonts w:eastAsia="Times New Roman" w:cstheme="minorHAnsi"/>
          <w:lang w:val="en-GB"/>
        </w:rPr>
      </w:pPr>
    </w:p>
    <w:p w14:paraId="50AFC859" w14:textId="7D5A1AC1" w:rsidR="004926CF" w:rsidRPr="004D5EF0" w:rsidRDefault="004926CF" w:rsidP="004926CF">
      <w:pPr>
        <w:pStyle w:val="Listenabsatz"/>
        <w:numPr>
          <w:ilvl w:val="0"/>
          <w:numId w:val="10"/>
        </w:numPr>
        <w:tabs>
          <w:tab w:val="left" w:pos="820"/>
        </w:tabs>
        <w:spacing w:after="0" w:line="240" w:lineRule="auto"/>
        <w:ind w:right="52"/>
        <w:jc w:val="both"/>
        <w:rPr>
          <w:rFonts w:eastAsia="Times New Roman" w:cstheme="minorHAnsi"/>
          <w:lang w:val="en-GB"/>
        </w:rPr>
      </w:pPr>
      <w:r w:rsidRPr="004D5EF0">
        <w:rPr>
          <w:rFonts w:eastAsia="Times New Roman" w:cstheme="minorHAnsi"/>
          <w:lang w:val="en-GB"/>
        </w:rPr>
        <w:t xml:space="preserve">Administer the necessary approvals for each request from the Spine Tango Committee. </w:t>
      </w:r>
    </w:p>
    <w:p w14:paraId="02A5D69A" w14:textId="77777777" w:rsidR="004926CF" w:rsidRPr="004D5EF0" w:rsidRDefault="004926CF" w:rsidP="004926CF">
      <w:pPr>
        <w:pStyle w:val="Listenabsatz"/>
        <w:tabs>
          <w:tab w:val="left" w:pos="820"/>
        </w:tabs>
        <w:spacing w:after="0" w:line="240" w:lineRule="auto"/>
        <w:ind w:left="479" w:right="52"/>
        <w:jc w:val="both"/>
        <w:rPr>
          <w:rFonts w:eastAsia="Times New Roman" w:cstheme="minorHAnsi"/>
          <w:lang w:val="en-GB"/>
        </w:rPr>
      </w:pPr>
    </w:p>
    <w:p w14:paraId="2F268460" w14:textId="74FD82CE" w:rsidR="004926CF" w:rsidRPr="004D5EF0" w:rsidRDefault="004926CF" w:rsidP="004926CF">
      <w:pPr>
        <w:pStyle w:val="Listenabsatz"/>
        <w:numPr>
          <w:ilvl w:val="0"/>
          <w:numId w:val="10"/>
        </w:numPr>
        <w:tabs>
          <w:tab w:val="left" w:pos="820"/>
        </w:tabs>
        <w:spacing w:after="0" w:line="240" w:lineRule="auto"/>
        <w:ind w:right="52"/>
        <w:jc w:val="both"/>
        <w:rPr>
          <w:rFonts w:eastAsia="Times New Roman" w:cstheme="minorHAnsi"/>
          <w:lang w:val="en-GB"/>
        </w:rPr>
      </w:pPr>
      <w:r w:rsidRPr="004D5EF0">
        <w:rPr>
          <w:rFonts w:eastAsia="Times New Roman" w:cstheme="minorHAnsi"/>
          <w:lang w:val="en-GB"/>
        </w:rPr>
        <w:t xml:space="preserve">Undertake bespoke report development as approved by the Spine Tango Committee necessary to fulfil an approved Study Protocol (subject to additional charge). </w:t>
      </w:r>
    </w:p>
    <w:p w14:paraId="0E4CA3F1" w14:textId="717761D2" w:rsidR="00E77399" w:rsidRPr="004D5EF0" w:rsidRDefault="00E77399" w:rsidP="00E77399">
      <w:pPr>
        <w:spacing w:after="0"/>
        <w:jc w:val="both"/>
        <w:rPr>
          <w:rFonts w:ascii="Calibri" w:eastAsia="Calibri" w:hAnsi="Calibri" w:cs="Calibri"/>
          <w:color w:val="002F5F"/>
          <w:sz w:val="32"/>
          <w:szCs w:val="32"/>
          <w:lang w:val="en-GB"/>
        </w:rPr>
      </w:pPr>
    </w:p>
    <w:p w14:paraId="7A847F2E" w14:textId="4079934A" w:rsidR="0098770D" w:rsidRPr="004D5EF0" w:rsidRDefault="002C21A8" w:rsidP="005B135C">
      <w:pPr>
        <w:pStyle w:val="Listenabsatz"/>
        <w:numPr>
          <w:ilvl w:val="0"/>
          <w:numId w:val="3"/>
        </w:numPr>
        <w:tabs>
          <w:tab w:val="left" w:pos="820"/>
        </w:tabs>
        <w:spacing w:after="0" w:line="240" w:lineRule="auto"/>
        <w:ind w:left="479" w:right="52"/>
        <w:jc w:val="both"/>
        <w:rPr>
          <w:rFonts w:eastAsia="Times New Roman" w:cstheme="minorHAnsi"/>
          <w:lang w:val="en-GB"/>
        </w:rPr>
      </w:pPr>
      <w:r w:rsidRPr="004D5EF0">
        <w:rPr>
          <w:rFonts w:eastAsia="Times New Roman" w:cstheme="minorHAnsi"/>
          <w:b/>
          <w:lang w:val="en-GB"/>
        </w:rPr>
        <w:t>Spine Tango Reporting Service / Subscriber Feedback Service:</w:t>
      </w:r>
      <w:r w:rsidR="0098770D" w:rsidRPr="004D5EF0">
        <w:rPr>
          <w:rFonts w:eastAsia="Times New Roman" w:cstheme="minorHAnsi"/>
          <w:b/>
          <w:lang w:val="en-GB"/>
        </w:rPr>
        <w:t xml:space="preserve"> </w:t>
      </w:r>
      <w:r w:rsidR="0098770D" w:rsidRPr="004D5EF0">
        <w:rPr>
          <w:rFonts w:eastAsia="Times New Roman" w:cstheme="minorHAnsi"/>
          <w:lang w:val="en-GB"/>
        </w:rPr>
        <w:t>This service is available to any medical device suppl</w:t>
      </w:r>
      <w:r w:rsidR="00AC4E12" w:rsidRPr="004D5EF0">
        <w:rPr>
          <w:rFonts w:eastAsia="Times New Roman" w:cstheme="minorHAnsi"/>
          <w:lang w:val="en-GB"/>
        </w:rPr>
        <w:t>i</w:t>
      </w:r>
      <w:r w:rsidR="0098770D" w:rsidRPr="004D5EF0">
        <w:rPr>
          <w:rFonts w:eastAsia="Times New Roman" w:cstheme="minorHAnsi"/>
          <w:lang w:val="en-GB"/>
        </w:rPr>
        <w:t xml:space="preserve">er with an active Spine Tango annual subscription. In addition to the Annual Subscription / Core Service, this Service also provides: </w:t>
      </w:r>
    </w:p>
    <w:p w14:paraId="75C01A73" w14:textId="77777777" w:rsidR="005B135C" w:rsidRPr="004D5EF0" w:rsidRDefault="005B135C" w:rsidP="005B135C">
      <w:pPr>
        <w:pStyle w:val="Listenabsatz"/>
        <w:tabs>
          <w:tab w:val="left" w:pos="820"/>
        </w:tabs>
        <w:spacing w:after="0" w:line="240" w:lineRule="auto"/>
        <w:ind w:left="479" w:right="52"/>
        <w:jc w:val="both"/>
        <w:rPr>
          <w:rFonts w:eastAsia="Times New Roman" w:cstheme="minorHAnsi"/>
          <w:lang w:val="en-GB"/>
        </w:rPr>
      </w:pPr>
    </w:p>
    <w:p w14:paraId="48100D88" w14:textId="758892D9" w:rsidR="0098770D" w:rsidRPr="004D5EF0" w:rsidRDefault="004305A7" w:rsidP="000C0EDF">
      <w:pPr>
        <w:pStyle w:val="Listenabsatz"/>
        <w:numPr>
          <w:ilvl w:val="0"/>
          <w:numId w:val="11"/>
        </w:numPr>
        <w:tabs>
          <w:tab w:val="left" w:pos="820"/>
        </w:tabs>
        <w:spacing w:after="0" w:line="240" w:lineRule="auto"/>
        <w:ind w:right="52"/>
        <w:jc w:val="both"/>
        <w:rPr>
          <w:rFonts w:eastAsia="Times New Roman" w:cstheme="minorHAnsi"/>
          <w:lang w:val="en-GB"/>
        </w:rPr>
      </w:pPr>
      <w:r>
        <w:rPr>
          <w:rFonts w:eastAsia="Times New Roman" w:cstheme="minorHAnsi"/>
          <w:lang w:val="en-GB"/>
        </w:rPr>
        <w:t>S</w:t>
      </w:r>
      <w:r w:rsidR="007B6834" w:rsidRPr="004D5EF0">
        <w:rPr>
          <w:rFonts w:eastAsia="Times New Roman" w:cstheme="minorHAnsi"/>
          <w:lang w:val="en-GB"/>
        </w:rPr>
        <w:t>tandardised product reports on implant volumes, activity, case</w:t>
      </w:r>
      <w:r>
        <w:rPr>
          <w:rFonts w:eastAsia="Times New Roman" w:cstheme="minorHAnsi"/>
          <w:lang w:val="en-GB"/>
        </w:rPr>
        <w:t xml:space="preserve"> </w:t>
      </w:r>
      <w:r w:rsidR="007B6834" w:rsidRPr="004D5EF0">
        <w:rPr>
          <w:rFonts w:eastAsia="Times New Roman" w:cstheme="minorHAnsi"/>
          <w:lang w:val="en-GB"/>
        </w:rPr>
        <w:t>mix and outcomes for each product brand (or product family where otherwise identified), refreshed on a quarterly basis.</w:t>
      </w:r>
    </w:p>
    <w:p w14:paraId="2AE40422" w14:textId="77777777" w:rsidR="0098770D" w:rsidRPr="004D5EF0" w:rsidRDefault="0098770D" w:rsidP="005B135C">
      <w:pPr>
        <w:pStyle w:val="Listenabsatz"/>
        <w:tabs>
          <w:tab w:val="left" w:pos="820"/>
        </w:tabs>
        <w:spacing w:after="0" w:line="240" w:lineRule="auto"/>
        <w:ind w:left="479" w:right="52"/>
        <w:jc w:val="both"/>
        <w:rPr>
          <w:rFonts w:eastAsia="Times New Roman" w:cstheme="minorHAnsi"/>
          <w:lang w:val="en-GB"/>
        </w:rPr>
      </w:pPr>
    </w:p>
    <w:p w14:paraId="087F4B25" w14:textId="5E4923CE" w:rsidR="0098770D" w:rsidRPr="004D5EF0" w:rsidRDefault="0098770D" w:rsidP="000C0EDF">
      <w:pPr>
        <w:pStyle w:val="Listenabsatz"/>
        <w:numPr>
          <w:ilvl w:val="0"/>
          <w:numId w:val="11"/>
        </w:numPr>
        <w:tabs>
          <w:tab w:val="left" w:pos="820"/>
        </w:tabs>
        <w:spacing w:after="0" w:line="240" w:lineRule="auto"/>
        <w:ind w:right="52"/>
        <w:jc w:val="both"/>
        <w:rPr>
          <w:rFonts w:eastAsia="Times New Roman" w:cstheme="minorHAnsi"/>
          <w:lang w:val="en-GB"/>
        </w:rPr>
      </w:pPr>
      <w:r w:rsidRPr="004D5EF0">
        <w:rPr>
          <w:rFonts w:eastAsia="Times New Roman" w:cstheme="minorHAnsi"/>
          <w:lang w:val="en-GB"/>
        </w:rPr>
        <w:t>Aggregated summary data</w:t>
      </w:r>
      <w:r w:rsidR="000C0EDF" w:rsidRPr="004D5EF0">
        <w:rPr>
          <w:rFonts w:eastAsia="Times New Roman" w:cstheme="minorHAnsi"/>
          <w:lang w:val="en-GB"/>
        </w:rPr>
        <w:t>.</w:t>
      </w:r>
    </w:p>
    <w:p w14:paraId="1672862A" w14:textId="77777777" w:rsidR="0098770D" w:rsidRPr="004D5EF0" w:rsidRDefault="0098770D" w:rsidP="005B135C">
      <w:pPr>
        <w:pStyle w:val="Listenabsatz"/>
        <w:tabs>
          <w:tab w:val="left" w:pos="820"/>
        </w:tabs>
        <w:spacing w:after="0" w:line="240" w:lineRule="auto"/>
        <w:ind w:left="479" w:right="52"/>
        <w:jc w:val="both"/>
        <w:rPr>
          <w:rFonts w:eastAsia="Times New Roman" w:cstheme="minorHAnsi"/>
          <w:lang w:val="en-GB"/>
        </w:rPr>
      </w:pPr>
    </w:p>
    <w:p w14:paraId="4291A3D1" w14:textId="1DFD4A98" w:rsidR="0098770D" w:rsidRPr="004D5EF0" w:rsidRDefault="0098770D" w:rsidP="000C0EDF">
      <w:pPr>
        <w:pStyle w:val="Listenabsatz"/>
        <w:numPr>
          <w:ilvl w:val="0"/>
          <w:numId w:val="11"/>
        </w:numPr>
        <w:tabs>
          <w:tab w:val="left" w:pos="820"/>
        </w:tabs>
        <w:spacing w:after="0" w:line="240" w:lineRule="auto"/>
        <w:ind w:right="52"/>
        <w:jc w:val="both"/>
        <w:rPr>
          <w:rFonts w:eastAsia="Times New Roman" w:cstheme="minorHAnsi"/>
          <w:lang w:val="en-GB"/>
        </w:rPr>
      </w:pPr>
      <w:r w:rsidRPr="004D5EF0">
        <w:rPr>
          <w:rFonts w:eastAsia="Times New Roman" w:cstheme="minorHAnsi"/>
          <w:lang w:val="en-GB"/>
        </w:rPr>
        <w:t>Spine Tango Support to include liaison and coordination with local centres on data quality, data collection, and data enhancement (prospective and retrospective)</w:t>
      </w:r>
      <w:r w:rsidR="000C0EDF" w:rsidRPr="004D5EF0">
        <w:rPr>
          <w:rFonts w:eastAsia="Times New Roman" w:cstheme="minorHAnsi"/>
          <w:lang w:val="en-GB"/>
        </w:rPr>
        <w:t>.</w:t>
      </w:r>
    </w:p>
    <w:p w14:paraId="6846695B" w14:textId="77777777" w:rsidR="0098770D" w:rsidRPr="004D5EF0" w:rsidRDefault="0098770D" w:rsidP="005B135C">
      <w:pPr>
        <w:pStyle w:val="Listenabsatz"/>
        <w:tabs>
          <w:tab w:val="left" w:pos="820"/>
        </w:tabs>
        <w:spacing w:after="0" w:line="240" w:lineRule="auto"/>
        <w:ind w:left="479" w:right="52"/>
        <w:jc w:val="both"/>
        <w:rPr>
          <w:rFonts w:eastAsia="Times New Roman" w:cstheme="minorHAnsi"/>
          <w:lang w:val="en-GB"/>
        </w:rPr>
      </w:pPr>
    </w:p>
    <w:p w14:paraId="7044BF7E" w14:textId="006ADF04" w:rsidR="0098770D" w:rsidRPr="004D5EF0" w:rsidRDefault="0098770D" w:rsidP="000C0EDF">
      <w:pPr>
        <w:pStyle w:val="Listenabsatz"/>
        <w:numPr>
          <w:ilvl w:val="0"/>
          <w:numId w:val="11"/>
        </w:numPr>
        <w:tabs>
          <w:tab w:val="left" w:pos="820"/>
        </w:tabs>
        <w:spacing w:after="0" w:line="240" w:lineRule="auto"/>
        <w:ind w:right="52"/>
        <w:jc w:val="both"/>
        <w:rPr>
          <w:rFonts w:eastAsia="Times New Roman" w:cstheme="minorHAnsi"/>
          <w:lang w:val="en-GB"/>
        </w:rPr>
      </w:pPr>
      <w:r w:rsidRPr="004D5EF0">
        <w:rPr>
          <w:rFonts w:eastAsia="Times New Roman" w:cstheme="minorHAnsi"/>
          <w:lang w:val="en-GB"/>
        </w:rPr>
        <w:t>Access to bespoke report service, providing bespoke modifications to the standard Product Reports (subject to additional charge)</w:t>
      </w:r>
      <w:r w:rsidR="000C0EDF" w:rsidRPr="004D5EF0">
        <w:rPr>
          <w:rFonts w:eastAsia="Times New Roman" w:cstheme="minorHAnsi"/>
          <w:lang w:val="en-GB"/>
        </w:rPr>
        <w:t>.</w:t>
      </w:r>
    </w:p>
    <w:p w14:paraId="18733325" w14:textId="77777777" w:rsidR="0098770D" w:rsidRPr="004D5EF0" w:rsidRDefault="0098770D" w:rsidP="005B135C">
      <w:pPr>
        <w:pStyle w:val="Listenabsatz"/>
        <w:tabs>
          <w:tab w:val="left" w:pos="820"/>
        </w:tabs>
        <w:spacing w:after="0" w:line="240" w:lineRule="auto"/>
        <w:ind w:left="479" w:right="52"/>
        <w:jc w:val="both"/>
        <w:rPr>
          <w:rFonts w:eastAsia="Times New Roman" w:cstheme="minorHAnsi"/>
          <w:lang w:val="en-GB"/>
        </w:rPr>
      </w:pPr>
    </w:p>
    <w:p w14:paraId="5D344B41" w14:textId="1D2FA776" w:rsidR="0098770D" w:rsidRPr="007B6834" w:rsidRDefault="0098770D" w:rsidP="007B6834">
      <w:pPr>
        <w:pStyle w:val="Listenabsatz"/>
        <w:numPr>
          <w:ilvl w:val="0"/>
          <w:numId w:val="11"/>
        </w:numPr>
        <w:tabs>
          <w:tab w:val="left" w:pos="820"/>
        </w:tabs>
        <w:spacing w:after="0" w:line="240" w:lineRule="auto"/>
        <w:ind w:right="52"/>
        <w:jc w:val="both"/>
        <w:rPr>
          <w:rFonts w:eastAsia="Times New Roman" w:cstheme="minorHAnsi"/>
          <w:lang w:val="en-GB"/>
        </w:rPr>
      </w:pPr>
      <w:r w:rsidRPr="004D5EF0">
        <w:rPr>
          <w:rFonts w:eastAsia="Times New Roman" w:cstheme="minorHAnsi"/>
          <w:lang w:val="en-GB"/>
        </w:rPr>
        <w:lastRenderedPageBreak/>
        <w:t>Access to bespoke patient follow-up services (subject to additional charge)</w:t>
      </w:r>
      <w:r w:rsidR="000C0EDF" w:rsidRPr="004D5EF0">
        <w:rPr>
          <w:rFonts w:eastAsia="Times New Roman" w:cstheme="minorHAnsi"/>
          <w:lang w:val="en-GB"/>
        </w:rPr>
        <w:t>.</w:t>
      </w:r>
      <w:r w:rsidRPr="004D5EF0">
        <w:rPr>
          <w:rFonts w:eastAsia="Times New Roman" w:cstheme="minorHAnsi"/>
          <w:lang w:val="en-GB"/>
        </w:rPr>
        <w:t xml:space="preserve"> </w:t>
      </w:r>
    </w:p>
    <w:p w14:paraId="3AFB6B80" w14:textId="518ED8CC" w:rsidR="002C21A8" w:rsidRPr="004D5EF0" w:rsidRDefault="002C21A8" w:rsidP="005B135C">
      <w:pPr>
        <w:pStyle w:val="Listenabsatz"/>
        <w:tabs>
          <w:tab w:val="left" w:pos="820"/>
        </w:tabs>
        <w:spacing w:after="0" w:line="240" w:lineRule="auto"/>
        <w:ind w:left="479" w:right="52"/>
        <w:jc w:val="both"/>
        <w:rPr>
          <w:rFonts w:eastAsia="Times New Roman" w:cstheme="minorHAnsi"/>
          <w:b/>
          <w:lang w:val="en-GB"/>
        </w:rPr>
      </w:pPr>
    </w:p>
    <w:p w14:paraId="701FFDDF" w14:textId="0F827355" w:rsidR="00BD19EF" w:rsidRPr="007B6834" w:rsidRDefault="00BD19EF" w:rsidP="007B6834">
      <w:pPr>
        <w:pStyle w:val="Listenabsatz"/>
        <w:numPr>
          <w:ilvl w:val="0"/>
          <w:numId w:val="23"/>
        </w:numPr>
        <w:tabs>
          <w:tab w:val="left" w:pos="820"/>
        </w:tabs>
        <w:spacing w:after="0" w:line="240" w:lineRule="auto"/>
        <w:ind w:right="52"/>
        <w:jc w:val="both"/>
        <w:rPr>
          <w:rFonts w:eastAsia="Times New Roman" w:cstheme="minorHAnsi"/>
          <w:b/>
          <w:lang w:val="en-GB"/>
        </w:rPr>
      </w:pPr>
      <w:r w:rsidRPr="007B6834">
        <w:rPr>
          <w:rFonts w:eastAsia="Times New Roman" w:cstheme="minorHAnsi"/>
          <w:b/>
          <w:lang w:val="en-GB"/>
        </w:rPr>
        <w:t xml:space="preserve">Pricing: </w:t>
      </w:r>
      <w:r w:rsidR="007B6834">
        <w:rPr>
          <w:rFonts w:eastAsia="Times New Roman" w:cstheme="minorHAnsi"/>
          <w:lang w:val="en-GB"/>
        </w:rPr>
        <w:t xml:space="preserve">The following table outlines annual subscription pricing for the </w:t>
      </w:r>
      <w:r w:rsidR="007B6834" w:rsidRPr="004D5EF0">
        <w:rPr>
          <w:rFonts w:eastAsia="Times New Roman" w:cstheme="minorHAnsi"/>
          <w:b/>
          <w:lang w:val="en-GB"/>
        </w:rPr>
        <w:t>Spine Tango Annual Subscription / Core Service</w:t>
      </w:r>
      <w:r w:rsidR="007B6834">
        <w:rPr>
          <w:rFonts w:eastAsia="Times New Roman" w:cstheme="minorHAnsi"/>
          <w:b/>
          <w:lang w:val="en-GB"/>
        </w:rPr>
        <w:t xml:space="preserve"> </w:t>
      </w:r>
      <w:r w:rsidR="007B6834">
        <w:rPr>
          <w:rFonts w:eastAsia="Times New Roman" w:cstheme="minorHAnsi"/>
          <w:lang w:val="en-GB"/>
        </w:rPr>
        <w:t xml:space="preserve">and the </w:t>
      </w:r>
      <w:r w:rsidR="007B6834" w:rsidRPr="004D5EF0">
        <w:rPr>
          <w:rFonts w:eastAsia="Times New Roman" w:cstheme="minorHAnsi"/>
          <w:b/>
          <w:lang w:val="en-GB"/>
        </w:rPr>
        <w:t>Spine Tango Reporting Service</w:t>
      </w:r>
      <w:r w:rsidR="007B6834">
        <w:rPr>
          <w:rFonts w:eastAsia="Times New Roman" w:cstheme="minorHAnsi"/>
          <w:b/>
          <w:lang w:val="en-GB"/>
        </w:rPr>
        <w:t xml:space="preserve"> / </w:t>
      </w:r>
      <w:r w:rsidR="007B6834" w:rsidRPr="004D5EF0">
        <w:rPr>
          <w:rFonts w:eastAsia="Times New Roman" w:cstheme="minorHAnsi"/>
          <w:b/>
          <w:lang w:val="en-GB"/>
        </w:rPr>
        <w:t>Subscriber Feedback Service</w:t>
      </w:r>
      <w:r w:rsidR="007B6834">
        <w:rPr>
          <w:rFonts w:eastAsia="Times New Roman" w:cstheme="minorHAnsi"/>
          <w:b/>
          <w:lang w:val="en-GB"/>
        </w:rPr>
        <w:t xml:space="preserve">. </w:t>
      </w:r>
    </w:p>
    <w:p w14:paraId="13B0793F" w14:textId="1A8F3DCD" w:rsidR="0027507A" w:rsidRDefault="0027507A" w:rsidP="00D4439A">
      <w:pPr>
        <w:tabs>
          <w:tab w:val="left" w:pos="820"/>
        </w:tabs>
        <w:spacing w:after="0" w:line="240" w:lineRule="auto"/>
        <w:ind w:right="52"/>
        <w:jc w:val="center"/>
        <w:rPr>
          <w:rFonts w:eastAsia="Times New Roman" w:cstheme="minorHAnsi"/>
          <w:b/>
          <w:lang w:val="en-GB"/>
        </w:rPr>
      </w:pPr>
    </w:p>
    <w:tbl>
      <w:tblPr>
        <w:tblW w:w="10120" w:type="dxa"/>
        <w:tblLook w:val="04A0" w:firstRow="1" w:lastRow="0" w:firstColumn="1" w:lastColumn="0" w:noHBand="0" w:noVBand="1"/>
      </w:tblPr>
      <w:tblGrid>
        <w:gridCol w:w="5680"/>
        <w:gridCol w:w="1480"/>
        <w:gridCol w:w="1480"/>
        <w:gridCol w:w="1480"/>
      </w:tblGrid>
      <w:tr w:rsidR="007B6834" w:rsidRPr="007B6834" w14:paraId="38712916" w14:textId="77777777" w:rsidTr="007B6834">
        <w:trPr>
          <w:trHeight w:val="500"/>
        </w:trPr>
        <w:tc>
          <w:tcPr>
            <w:tcW w:w="5680" w:type="dxa"/>
            <w:tcBorders>
              <w:top w:val="nil"/>
              <w:left w:val="nil"/>
              <w:bottom w:val="nil"/>
              <w:right w:val="nil"/>
            </w:tcBorders>
            <w:shd w:val="clear" w:color="auto" w:fill="auto"/>
            <w:noWrap/>
            <w:vAlign w:val="bottom"/>
            <w:hideMark/>
          </w:tcPr>
          <w:p w14:paraId="36BBDE5D" w14:textId="77777777" w:rsidR="007B6834" w:rsidRPr="007B6834" w:rsidRDefault="007B6834" w:rsidP="007B6834">
            <w:pPr>
              <w:widowControl/>
              <w:spacing w:after="0" w:line="240" w:lineRule="auto"/>
              <w:rPr>
                <w:rFonts w:ascii="Times New Roman" w:eastAsia="Times New Roman" w:hAnsi="Times New Roman" w:cs="Times New Roman"/>
                <w:sz w:val="24"/>
                <w:szCs w:val="24"/>
                <w:lang w:val="en-GB" w:eastAsia="en-GB"/>
              </w:rPr>
            </w:pPr>
          </w:p>
        </w:tc>
        <w:tc>
          <w:tcPr>
            <w:tcW w:w="4440" w:type="dxa"/>
            <w:gridSpan w:val="3"/>
            <w:tcBorders>
              <w:top w:val="single" w:sz="8" w:space="0" w:color="auto"/>
              <w:left w:val="single" w:sz="8" w:space="0" w:color="auto"/>
              <w:bottom w:val="single" w:sz="8" w:space="0" w:color="auto"/>
              <w:right w:val="single" w:sz="8" w:space="0" w:color="000000"/>
            </w:tcBorders>
            <w:shd w:val="clear" w:color="000000" w:fill="EDEDED"/>
            <w:vAlign w:val="center"/>
            <w:hideMark/>
          </w:tcPr>
          <w:p w14:paraId="604E571F" w14:textId="77777777" w:rsidR="007B6834" w:rsidRPr="007B6834" w:rsidRDefault="007B6834" w:rsidP="007B6834">
            <w:pPr>
              <w:widowControl/>
              <w:spacing w:after="0" w:line="240" w:lineRule="auto"/>
              <w:jc w:val="center"/>
              <w:rPr>
                <w:rFonts w:ascii="Arial" w:eastAsia="Times New Roman" w:hAnsi="Arial" w:cs="Arial"/>
                <w:color w:val="000000"/>
                <w:sz w:val="20"/>
                <w:szCs w:val="20"/>
                <w:lang w:val="en-GB" w:eastAsia="en-GB"/>
              </w:rPr>
            </w:pPr>
            <w:r w:rsidRPr="007B6834">
              <w:rPr>
                <w:rFonts w:ascii="Arial" w:eastAsia="Times New Roman" w:hAnsi="Arial" w:cs="Arial"/>
                <w:color w:val="000000"/>
                <w:sz w:val="20"/>
                <w:szCs w:val="20"/>
                <w:lang w:val="en-GB" w:eastAsia="en-GB"/>
              </w:rPr>
              <w:t>Annual Global Spinal Implant Sales*</w:t>
            </w:r>
          </w:p>
        </w:tc>
      </w:tr>
      <w:tr w:rsidR="007B6834" w:rsidRPr="007B6834" w14:paraId="14CC7C5E" w14:textId="77777777" w:rsidTr="007B6834">
        <w:trPr>
          <w:trHeight w:val="320"/>
        </w:trPr>
        <w:tc>
          <w:tcPr>
            <w:tcW w:w="5680" w:type="dxa"/>
            <w:tcBorders>
              <w:top w:val="nil"/>
              <w:left w:val="nil"/>
              <w:bottom w:val="nil"/>
              <w:right w:val="single" w:sz="8" w:space="0" w:color="000000"/>
            </w:tcBorders>
            <w:shd w:val="clear" w:color="000000" w:fill="FFFFFF"/>
            <w:vAlign w:val="bottom"/>
            <w:hideMark/>
          </w:tcPr>
          <w:p w14:paraId="68420F40" w14:textId="77777777" w:rsidR="007B6834" w:rsidRPr="007B6834" w:rsidRDefault="007B6834" w:rsidP="007B6834">
            <w:pPr>
              <w:widowControl/>
              <w:spacing w:after="0" w:line="240" w:lineRule="auto"/>
              <w:rPr>
                <w:rFonts w:ascii="Arial" w:eastAsia="Times New Roman" w:hAnsi="Arial" w:cs="Arial"/>
                <w:color w:val="222222"/>
                <w:sz w:val="24"/>
                <w:szCs w:val="24"/>
                <w:lang w:val="en-GB" w:eastAsia="en-GB"/>
              </w:rPr>
            </w:pPr>
            <w:r w:rsidRPr="007B6834">
              <w:rPr>
                <w:rFonts w:ascii="Arial" w:eastAsia="Times New Roman" w:hAnsi="Arial" w:cs="Arial"/>
                <w:color w:val="222222"/>
                <w:sz w:val="24"/>
                <w:szCs w:val="24"/>
                <w:lang w:val="en-GB" w:eastAsia="en-GB"/>
              </w:rPr>
              <w:t> </w:t>
            </w:r>
          </w:p>
        </w:tc>
        <w:tc>
          <w:tcPr>
            <w:tcW w:w="1480" w:type="dxa"/>
            <w:tcBorders>
              <w:top w:val="nil"/>
              <w:left w:val="nil"/>
              <w:bottom w:val="single" w:sz="8" w:space="0" w:color="000000"/>
              <w:right w:val="single" w:sz="8" w:space="0" w:color="000000"/>
            </w:tcBorders>
            <w:shd w:val="clear" w:color="000000" w:fill="EDEDED"/>
            <w:vAlign w:val="center"/>
            <w:hideMark/>
          </w:tcPr>
          <w:p w14:paraId="494FF76C" w14:textId="77777777" w:rsidR="007B6834" w:rsidRPr="007B6834" w:rsidRDefault="007B6834" w:rsidP="007B6834">
            <w:pPr>
              <w:widowControl/>
              <w:spacing w:after="0" w:line="240" w:lineRule="auto"/>
              <w:jc w:val="center"/>
              <w:rPr>
                <w:rFonts w:ascii="Arial" w:eastAsia="Times New Roman" w:hAnsi="Arial" w:cs="Arial"/>
                <w:color w:val="000000"/>
                <w:sz w:val="20"/>
                <w:szCs w:val="20"/>
                <w:lang w:val="en-GB" w:eastAsia="en-GB"/>
              </w:rPr>
            </w:pPr>
            <w:r w:rsidRPr="007B6834">
              <w:rPr>
                <w:rFonts w:ascii="Arial" w:eastAsia="Times New Roman" w:hAnsi="Arial" w:cs="Arial"/>
                <w:color w:val="000000"/>
                <w:sz w:val="20"/>
                <w:szCs w:val="20"/>
                <w:lang w:val="en-GB" w:eastAsia="en-GB"/>
              </w:rPr>
              <w:t>SME</w:t>
            </w:r>
          </w:p>
        </w:tc>
        <w:tc>
          <w:tcPr>
            <w:tcW w:w="1480" w:type="dxa"/>
            <w:tcBorders>
              <w:top w:val="nil"/>
              <w:left w:val="nil"/>
              <w:bottom w:val="single" w:sz="8" w:space="0" w:color="000000"/>
              <w:right w:val="single" w:sz="8" w:space="0" w:color="000000"/>
            </w:tcBorders>
            <w:shd w:val="clear" w:color="000000" w:fill="EDEDED"/>
            <w:vAlign w:val="center"/>
            <w:hideMark/>
          </w:tcPr>
          <w:p w14:paraId="1BD3B6AA" w14:textId="77777777" w:rsidR="007B6834" w:rsidRPr="007B6834" w:rsidRDefault="007B6834" w:rsidP="007B6834">
            <w:pPr>
              <w:widowControl/>
              <w:spacing w:after="0" w:line="240" w:lineRule="auto"/>
              <w:jc w:val="center"/>
              <w:rPr>
                <w:rFonts w:ascii="Arial" w:eastAsia="Times New Roman" w:hAnsi="Arial" w:cs="Arial"/>
                <w:color w:val="000000"/>
                <w:sz w:val="20"/>
                <w:szCs w:val="20"/>
                <w:lang w:val="en-GB" w:eastAsia="en-GB"/>
              </w:rPr>
            </w:pPr>
            <w:r w:rsidRPr="007B6834">
              <w:rPr>
                <w:rFonts w:ascii="Arial" w:eastAsia="Times New Roman" w:hAnsi="Arial" w:cs="Arial"/>
                <w:color w:val="000000"/>
                <w:sz w:val="20"/>
                <w:szCs w:val="20"/>
                <w:lang w:val="en-GB" w:eastAsia="en-GB"/>
              </w:rPr>
              <w:t>Mid Cap</w:t>
            </w:r>
          </w:p>
        </w:tc>
        <w:tc>
          <w:tcPr>
            <w:tcW w:w="1480" w:type="dxa"/>
            <w:tcBorders>
              <w:top w:val="nil"/>
              <w:left w:val="nil"/>
              <w:bottom w:val="single" w:sz="8" w:space="0" w:color="000000"/>
              <w:right w:val="single" w:sz="8" w:space="0" w:color="000000"/>
            </w:tcBorders>
            <w:shd w:val="clear" w:color="000000" w:fill="EDEDED"/>
            <w:vAlign w:val="center"/>
            <w:hideMark/>
          </w:tcPr>
          <w:p w14:paraId="241355BA" w14:textId="77777777" w:rsidR="007B6834" w:rsidRPr="007B6834" w:rsidRDefault="007B6834" w:rsidP="007B6834">
            <w:pPr>
              <w:widowControl/>
              <w:spacing w:after="0" w:line="240" w:lineRule="auto"/>
              <w:jc w:val="center"/>
              <w:rPr>
                <w:rFonts w:ascii="Arial" w:eastAsia="Times New Roman" w:hAnsi="Arial" w:cs="Arial"/>
                <w:color w:val="000000"/>
                <w:sz w:val="20"/>
                <w:szCs w:val="20"/>
                <w:lang w:val="en-GB" w:eastAsia="en-GB"/>
              </w:rPr>
            </w:pPr>
            <w:r w:rsidRPr="007B6834">
              <w:rPr>
                <w:rFonts w:ascii="Arial" w:eastAsia="Times New Roman" w:hAnsi="Arial" w:cs="Arial"/>
                <w:color w:val="000000"/>
                <w:sz w:val="20"/>
                <w:szCs w:val="20"/>
                <w:lang w:val="en-GB" w:eastAsia="en-GB"/>
              </w:rPr>
              <w:t>Large</w:t>
            </w:r>
          </w:p>
        </w:tc>
      </w:tr>
      <w:tr w:rsidR="007B6834" w:rsidRPr="007B6834" w14:paraId="145B36BB" w14:textId="77777777" w:rsidTr="007B6834">
        <w:trPr>
          <w:trHeight w:val="320"/>
        </w:trPr>
        <w:tc>
          <w:tcPr>
            <w:tcW w:w="5680" w:type="dxa"/>
            <w:tcBorders>
              <w:top w:val="nil"/>
              <w:left w:val="nil"/>
              <w:bottom w:val="nil"/>
              <w:right w:val="single" w:sz="8" w:space="0" w:color="000000"/>
            </w:tcBorders>
            <w:shd w:val="clear" w:color="000000" w:fill="FFFFFF"/>
            <w:vAlign w:val="bottom"/>
            <w:hideMark/>
          </w:tcPr>
          <w:p w14:paraId="03CBD3AE" w14:textId="77777777" w:rsidR="007B6834" w:rsidRPr="007B6834" w:rsidRDefault="007B6834" w:rsidP="007B6834">
            <w:pPr>
              <w:widowControl/>
              <w:spacing w:after="0" w:line="240" w:lineRule="auto"/>
              <w:rPr>
                <w:rFonts w:ascii="Arial" w:eastAsia="Times New Roman" w:hAnsi="Arial" w:cs="Arial"/>
                <w:color w:val="222222"/>
                <w:sz w:val="24"/>
                <w:szCs w:val="24"/>
                <w:lang w:val="en-GB" w:eastAsia="en-GB"/>
              </w:rPr>
            </w:pPr>
            <w:r w:rsidRPr="007B6834">
              <w:rPr>
                <w:rFonts w:ascii="Arial" w:eastAsia="Times New Roman" w:hAnsi="Arial" w:cs="Arial"/>
                <w:color w:val="222222"/>
                <w:sz w:val="24"/>
                <w:szCs w:val="24"/>
                <w:lang w:val="en-GB" w:eastAsia="en-GB"/>
              </w:rPr>
              <w:t> </w:t>
            </w:r>
          </w:p>
        </w:tc>
        <w:tc>
          <w:tcPr>
            <w:tcW w:w="1480" w:type="dxa"/>
            <w:tcBorders>
              <w:top w:val="nil"/>
              <w:left w:val="nil"/>
              <w:bottom w:val="single" w:sz="8" w:space="0" w:color="000000"/>
              <w:right w:val="single" w:sz="8" w:space="0" w:color="000000"/>
            </w:tcBorders>
            <w:shd w:val="clear" w:color="000000" w:fill="EDEDED"/>
            <w:vAlign w:val="center"/>
            <w:hideMark/>
          </w:tcPr>
          <w:p w14:paraId="3D847029" w14:textId="77777777" w:rsidR="007B6834" w:rsidRPr="007B6834" w:rsidRDefault="007B6834" w:rsidP="007B6834">
            <w:pPr>
              <w:widowControl/>
              <w:spacing w:after="0" w:line="240" w:lineRule="auto"/>
              <w:jc w:val="center"/>
              <w:rPr>
                <w:rFonts w:ascii="Arial" w:eastAsia="Times New Roman" w:hAnsi="Arial" w:cs="Arial"/>
                <w:color w:val="000000"/>
                <w:sz w:val="20"/>
                <w:szCs w:val="20"/>
                <w:lang w:val="en-GB" w:eastAsia="en-GB"/>
              </w:rPr>
            </w:pPr>
            <w:r w:rsidRPr="007B6834">
              <w:rPr>
                <w:rFonts w:ascii="Arial" w:eastAsia="Times New Roman" w:hAnsi="Arial" w:cs="Arial"/>
                <w:color w:val="000000"/>
                <w:sz w:val="20"/>
                <w:szCs w:val="20"/>
                <w:lang w:val="en-GB" w:eastAsia="en-GB"/>
              </w:rPr>
              <w:t>&lt;$2m</w:t>
            </w:r>
          </w:p>
        </w:tc>
        <w:tc>
          <w:tcPr>
            <w:tcW w:w="1480" w:type="dxa"/>
            <w:tcBorders>
              <w:top w:val="nil"/>
              <w:left w:val="nil"/>
              <w:bottom w:val="single" w:sz="8" w:space="0" w:color="000000"/>
              <w:right w:val="single" w:sz="8" w:space="0" w:color="000000"/>
            </w:tcBorders>
            <w:shd w:val="clear" w:color="000000" w:fill="EDEDED"/>
            <w:vAlign w:val="center"/>
            <w:hideMark/>
          </w:tcPr>
          <w:p w14:paraId="1CCFA658" w14:textId="439C1BE5" w:rsidR="007B6834" w:rsidRPr="007B6834" w:rsidRDefault="007B6834" w:rsidP="007B6834">
            <w:pPr>
              <w:widowControl/>
              <w:spacing w:after="0" w:line="240" w:lineRule="auto"/>
              <w:jc w:val="center"/>
              <w:rPr>
                <w:rFonts w:ascii="Arial" w:eastAsia="Times New Roman" w:hAnsi="Arial" w:cs="Arial"/>
                <w:color w:val="000000"/>
                <w:sz w:val="20"/>
                <w:szCs w:val="20"/>
                <w:lang w:val="en-GB" w:eastAsia="en-GB"/>
              </w:rPr>
            </w:pPr>
            <w:r w:rsidRPr="007B6834">
              <w:rPr>
                <w:rFonts w:ascii="Arial" w:eastAsia="Times New Roman" w:hAnsi="Arial" w:cs="Arial"/>
                <w:color w:val="000000"/>
                <w:sz w:val="20"/>
                <w:szCs w:val="20"/>
                <w:lang w:val="en-GB" w:eastAsia="en-GB"/>
              </w:rPr>
              <w:t>&gt;$2m &lt;$10m</w:t>
            </w:r>
          </w:p>
        </w:tc>
        <w:tc>
          <w:tcPr>
            <w:tcW w:w="1480" w:type="dxa"/>
            <w:tcBorders>
              <w:top w:val="nil"/>
              <w:left w:val="nil"/>
              <w:bottom w:val="single" w:sz="8" w:space="0" w:color="000000"/>
              <w:right w:val="single" w:sz="8" w:space="0" w:color="000000"/>
            </w:tcBorders>
            <w:shd w:val="clear" w:color="000000" w:fill="EDEDED"/>
            <w:vAlign w:val="center"/>
            <w:hideMark/>
          </w:tcPr>
          <w:p w14:paraId="652D4274" w14:textId="77777777" w:rsidR="007B6834" w:rsidRPr="007B6834" w:rsidRDefault="007B6834" w:rsidP="007B6834">
            <w:pPr>
              <w:widowControl/>
              <w:spacing w:after="0" w:line="240" w:lineRule="auto"/>
              <w:jc w:val="center"/>
              <w:rPr>
                <w:rFonts w:ascii="Arial" w:eastAsia="Times New Roman" w:hAnsi="Arial" w:cs="Arial"/>
                <w:color w:val="000000"/>
                <w:sz w:val="20"/>
                <w:szCs w:val="20"/>
                <w:lang w:val="en-GB" w:eastAsia="en-GB"/>
              </w:rPr>
            </w:pPr>
            <w:r w:rsidRPr="007B6834">
              <w:rPr>
                <w:rFonts w:ascii="Arial" w:eastAsia="Times New Roman" w:hAnsi="Arial" w:cs="Arial"/>
                <w:color w:val="000000"/>
                <w:sz w:val="20"/>
                <w:szCs w:val="20"/>
                <w:lang w:val="en-GB" w:eastAsia="en-GB"/>
              </w:rPr>
              <w:t>&gt;$10m</w:t>
            </w:r>
          </w:p>
        </w:tc>
      </w:tr>
      <w:tr w:rsidR="007B6834" w:rsidRPr="007B6834" w14:paraId="7109DF70" w14:textId="77777777" w:rsidTr="007B6834">
        <w:trPr>
          <w:trHeight w:val="700"/>
        </w:trPr>
        <w:tc>
          <w:tcPr>
            <w:tcW w:w="5680"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0A4F6E91" w14:textId="77777777" w:rsidR="007B6834" w:rsidRPr="007B6834" w:rsidRDefault="007B6834" w:rsidP="007B6834">
            <w:pPr>
              <w:widowControl/>
              <w:spacing w:after="0" w:line="240" w:lineRule="auto"/>
              <w:rPr>
                <w:rFonts w:ascii="Arial" w:eastAsia="Times New Roman" w:hAnsi="Arial" w:cs="Arial"/>
                <w:color w:val="000000"/>
                <w:sz w:val="20"/>
                <w:szCs w:val="20"/>
                <w:lang w:val="en-GB" w:eastAsia="en-GB"/>
              </w:rPr>
            </w:pPr>
            <w:r w:rsidRPr="007B6834">
              <w:rPr>
                <w:rFonts w:ascii="Arial" w:eastAsia="Times New Roman" w:hAnsi="Arial" w:cs="Arial"/>
                <w:color w:val="000000"/>
                <w:sz w:val="20"/>
                <w:szCs w:val="20"/>
                <w:lang w:val="en-GB" w:eastAsia="en-GB"/>
              </w:rPr>
              <w:t>Spine Tango Annual Subscription / Core Service</w:t>
            </w:r>
          </w:p>
        </w:tc>
        <w:tc>
          <w:tcPr>
            <w:tcW w:w="1480" w:type="dxa"/>
            <w:tcBorders>
              <w:top w:val="nil"/>
              <w:left w:val="nil"/>
              <w:bottom w:val="single" w:sz="8" w:space="0" w:color="000000"/>
              <w:right w:val="single" w:sz="8" w:space="0" w:color="000000"/>
            </w:tcBorders>
            <w:shd w:val="clear" w:color="000000" w:fill="FFFFFF"/>
            <w:vAlign w:val="center"/>
            <w:hideMark/>
          </w:tcPr>
          <w:p w14:paraId="245160DB" w14:textId="77777777" w:rsidR="007B6834" w:rsidRPr="007B6834" w:rsidRDefault="007B6834" w:rsidP="007B6834">
            <w:pPr>
              <w:widowControl/>
              <w:spacing w:after="0" w:line="240" w:lineRule="auto"/>
              <w:jc w:val="center"/>
              <w:rPr>
                <w:rFonts w:ascii="Arial" w:eastAsia="Times New Roman" w:hAnsi="Arial" w:cs="Arial"/>
                <w:color w:val="000000"/>
                <w:sz w:val="20"/>
                <w:szCs w:val="20"/>
                <w:lang w:val="en-GB" w:eastAsia="en-GB"/>
              </w:rPr>
            </w:pPr>
            <w:r w:rsidRPr="007B6834">
              <w:rPr>
                <w:rFonts w:ascii="Arial" w:eastAsia="Times New Roman" w:hAnsi="Arial" w:cs="Arial"/>
                <w:color w:val="000000"/>
                <w:sz w:val="20"/>
                <w:szCs w:val="20"/>
                <w:lang w:val="en-GB" w:eastAsia="en-GB"/>
              </w:rPr>
              <w:t>€ 14,500</w:t>
            </w:r>
          </w:p>
        </w:tc>
        <w:tc>
          <w:tcPr>
            <w:tcW w:w="1480" w:type="dxa"/>
            <w:tcBorders>
              <w:top w:val="nil"/>
              <w:left w:val="nil"/>
              <w:bottom w:val="single" w:sz="8" w:space="0" w:color="000000"/>
              <w:right w:val="single" w:sz="8" w:space="0" w:color="000000"/>
            </w:tcBorders>
            <w:shd w:val="clear" w:color="000000" w:fill="FFFFFF"/>
            <w:vAlign w:val="center"/>
            <w:hideMark/>
          </w:tcPr>
          <w:p w14:paraId="60FD8387" w14:textId="77777777" w:rsidR="007B6834" w:rsidRPr="007B6834" w:rsidRDefault="007B6834" w:rsidP="007B6834">
            <w:pPr>
              <w:widowControl/>
              <w:spacing w:after="0" w:line="240" w:lineRule="auto"/>
              <w:jc w:val="center"/>
              <w:rPr>
                <w:rFonts w:ascii="Arial" w:eastAsia="Times New Roman" w:hAnsi="Arial" w:cs="Arial"/>
                <w:color w:val="000000"/>
                <w:sz w:val="20"/>
                <w:szCs w:val="20"/>
                <w:lang w:val="en-GB" w:eastAsia="en-GB"/>
              </w:rPr>
            </w:pPr>
            <w:r w:rsidRPr="007B6834">
              <w:rPr>
                <w:rFonts w:ascii="Arial" w:eastAsia="Times New Roman" w:hAnsi="Arial" w:cs="Arial"/>
                <w:color w:val="000000"/>
                <w:sz w:val="20"/>
                <w:szCs w:val="20"/>
                <w:lang w:val="en-GB" w:eastAsia="en-GB"/>
              </w:rPr>
              <w:t>€ 14,500</w:t>
            </w:r>
          </w:p>
        </w:tc>
        <w:tc>
          <w:tcPr>
            <w:tcW w:w="1480" w:type="dxa"/>
            <w:tcBorders>
              <w:top w:val="nil"/>
              <w:left w:val="nil"/>
              <w:bottom w:val="single" w:sz="8" w:space="0" w:color="000000"/>
              <w:right w:val="single" w:sz="8" w:space="0" w:color="000000"/>
            </w:tcBorders>
            <w:shd w:val="clear" w:color="000000" w:fill="FFFFFF"/>
            <w:vAlign w:val="center"/>
            <w:hideMark/>
          </w:tcPr>
          <w:p w14:paraId="78ABC74D" w14:textId="77777777" w:rsidR="007B6834" w:rsidRPr="007B6834" w:rsidRDefault="007B6834" w:rsidP="007B6834">
            <w:pPr>
              <w:widowControl/>
              <w:spacing w:after="0" w:line="240" w:lineRule="auto"/>
              <w:jc w:val="center"/>
              <w:rPr>
                <w:rFonts w:ascii="Arial" w:eastAsia="Times New Roman" w:hAnsi="Arial" w:cs="Arial"/>
                <w:color w:val="000000"/>
                <w:sz w:val="20"/>
                <w:szCs w:val="20"/>
                <w:lang w:val="en-GB" w:eastAsia="en-GB"/>
              </w:rPr>
            </w:pPr>
            <w:r w:rsidRPr="007B6834">
              <w:rPr>
                <w:rFonts w:ascii="Arial" w:eastAsia="Times New Roman" w:hAnsi="Arial" w:cs="Arial"/>
                <w:color w:val="000000"/>
                <w:sz w:val="20"/>
                <w:szCs w:val="20"/>
                <w:lang w:val="en-GB" w:eastAsia="en-GB"/>
              </w:rPr>
              <w:t>€ 14,500</w:t>
            </w:r>
          </w:p>
        </w:tc>
      </w:tr>
      <w:tr w:rsidR="007B6834" w:rsidRPr="007B6834" w14:paraId="4F9F7A0D" w14:textId="77777777" w:rsidTr="007B6834">
        <w:trPr>
          <w:trHeight w:val="700"/>
        </w:trPr>
        <w:tc>
          <w:tcPr>
            <w:tcW w:w="5680" w:type="dxa"/>
            <w:tcBorders>
              <w:top w:val="nil"/>
              <w:left w:val="single" w:sz="8" w:space="0" w:color="auto"/>
              <w:bottom w:val="single" w:sz="8" w:space="0" w:color="auto"/>
              <w:right w:val="single" w:sz="8" w:space="0" w:color="auto"/>
            </w:tcBorders>
            <w:shd w:val="clear" w:color="000000" w:fill="EDEDED"/>
            <w:vAlign w:val="center"/>
            <w:hideMark/>
          </w:tcPr>
          <w:p w14:paraId="22CDBF4E" w14:textId="77777777" w:rsidR="007B6834" w:rsidRPr="007B6834" w:rsidRDefault="007B6834" w:rsidP="007B6834">
            <w:pPr>
              <w:widowControl/>
              <w:spacing w:after="0" w:line="240" w:lineRule="auto"/>
              <w:rPr>
                <w:rFonts w:ascii="Arial" w:eastAsia="Times New Roman" w:hAnsi="Arial" w:cs="Arial"/>
                <w:color w:val="000000"/>
                <w:sz w:val="20"/>
                <w:szCs w:val="20"/>
                <w:lang w:val="en-GB" w:eastAsia="en-GB"/>
              </w:rPr>
            </w:pPr>
            <w:r w:rsidRPr="007B6834">
              <w:rPr>
                <w:rFonts w:ascii="Arial" w:eastAsia="Times New Roman" w:hAnsi="Arial" w:cs="Arial"/>
                <w:color w:val="000000"/>
                <w:sz w:val="20"/>
                <w:szCs w:val="20"/>
                <w:lang w:val="en-GB" w:eastAsia="en-GB"/>
              </w:rPr>
              <w:t>Spine Tango Reporting Service / Subscriber Feedback Service.</w:t>
            </w:r>
            <w:r w:rsidRPr="007B6834">
              <w:rPr>
                <w:rFonts w:ascii="Arial" w:eastAsia="Times New Roman" w:hAnsi="Arial" w:cs="Arial"/>
                <w:color w:val="000000"/>
                <w:sz w:val="20"/>
                <w:szCs w:val="20"/>
                <w:lang w:val="en-GB" w:eastAsia="en-GB"/>
              </w:rPr>
              <w:br/>
            </w:r>
            <w:r w:rsidRPr="007B6834">
              <w:rPr>
                <w:rFonts w:ascii="Arial" w:eastAsia="Times New Roman" w:hAnsi="Arial" w:cs="Arial"/>
                <w:b/>
                <w:bCs/>
                <w:color w:val="000000"/>
                <w:sz w:val="20"/>
                <w:szCs w:val="20"/>
                <w:lang w:val="en-GB" w:eastAsia="en-GB"/>
              </w:rPr>
              <w:t>Fixed annual fee</w:t>
            </w:r>
          </w:p>
        </w:tc>
        <w:tc>
          <w:tcPr>
            <w:tcW w:w="1480" w:type="dxa"/>
            <w:tcBorders>
              <w:top w:val="nil"/>
              <w:left w:val="nil"/>
              <w:bottom w:val="single" w:sz="8" w:space="0" w:color="000000"/>
              <w:right w:val="single" w:sz="8" w:space="0" w:color="000000"/>
            </w:tcBorders>
            <w:shd w:val="clear" w:color="000000" w:fill="FFFFFF"/>
            <w:vAlign w:val="center"/>
            <w:hideMark/>
          </w:tcPr>
          <w:p w14:paraId="4A30D14D" w14:textId="77777777" w:rsidR="007B6834" w:rsidRPr="007B6834" w:rsidRDefault="007B6834" w:rsidP="007B6834">
            <w:pPr>
              <w:widowControl/>
              <w:spacing w:after="0" w:line="240" w:lineRule="auto"/>
              <w:jc w:val="center"/>
              <w:rPr>
                <w:rFonts w:ascii="Arial" w:eastAsia="Times New Roman" w:hAnsi="Arial" w:cs="Arial"/>
                <w:color w:val="222222"/>
                <w:sz w:val="20"/>
                <w:szCs w:val="20"/>
                <w:lang w:val="en-GB" w:eastAsia="en-GB"/>
              </w:rPr>
            </w:pPr>
            <w:r w:rsidRPr="007B6834">
              <w:rPr>
                <w:rFonts w:ascii="Arial" w:eastAsia="Times New Roman" w:hAnsi="Arial" w:cs="Arial"/>
                <w:color w:val="222222"/>
                <w:spacing w:val="5"/>
                <w:sz w:val="20"/>
                <w:szCs w:val="20"/>
                <w:lang w:val="en-GB" w:eastAsia="en-GB"/>
              </w:rPr>
              <w:t>€ 0</w:t>
            </w:r>
          </w:p>
        </w:tc>
        <w:tc>
          <w:tcPr>
            <w:tcW w:w="1480" w:type="dxa"/>
            <w:tcBorders>
              <w:top w:val="nil"/>
              <w:left w:val="nil"/>
              <w:bottom w:val="single" w:sz="8" w:space="0" w:color="000000"/>
              <w:right w:val="single" w:sz="8" w:space="0" w:color="000000"/>
            </w:tcBorders>
            <w:shd w:val="clear" w:color="000000" w:fill="FFFFFF"/>
            <w:vAlign w:val="center"/>
            <w:hideMark/>
          </w:tcPr>
          <w:p w14:paraId="4DDA5921" w14:textId="77777777" w:rsidR="007B6834" w:rsidRPr="007B6834" w:rsidRDefault="007B6834" w:rsidP="007B6834">
            <w:pPr>
              <w:widowControl/>
              <w:spacing w:after="0" w:line="240" w:lineRule="auto"/>
              <w:jc w:val="center"/>
              <w:rPr>
                <w:rFonts w:ascii="Arial" w:eastAsia="Times New Roman" w:hAnsi="Arial" w:cs="Arial"/>
                <w:color w:val="222222"/>
                <w:sz w:val="20"/>
                <w:szCs w:val="20"/>
                <w:lang w:val="en-GB" w:eastAsia="en-GB"/>
              </w:rPr>
            </w:pPr>
            <w:r w:rsidRPr="007B6834">
              <w:rPr>
                <w:rFonts w:ascii="Arial" w:eastAsia="Times New Roman" w:hAnsi="Arial" w:cs="Arial"/>
                <w:color w:val="222222"/>
                <w:spacing w:val="5"/>
                <w:sz w:val="20"/>
                <w:szCs w:val="20"/>
                <w:lang w:val="en-GB" w:eastAsia="en-GB"/>
              </w:rPr>
              <w:t>€ 14,500</w:t>
            </w:r>
          </w:p>
        </w:tc>
        <w:tc>
          <w:tcPr>
            <w:tcW w:w="1480" w:type="dxa"/>
            <w:tcBorders>
              <w:top w:val="nil"/>
              <w:left w:val="nil"/>
              <w:bottom w:val="single" w:sz="8" w:space="0" w:color="000000"/>
              <w:right w:val="single" w:sz="8" w:space="0" w:color="000000"/>
            </w:tcBorders>
            <w:shd w:val="clear" w:color="000000" w:fill="FFFFFF"/>
            <w:vAlign w:val="center"/>
            <w:hideMark/>
          </w:tcPr>
          <w:p w14:paraId="4C9A1EE1" w14:textId="77777777" w:rsidR="007B6834" w:rsidRPr="007B6834" w:rsidRDefault="007B6834" w:rsidP="007B6834">
            <w:pPr>
              <w:widowControl/>
              <w:spacing w:after="0" w:line="240" w:lineRule="auto"/>
              <w:jc w:val="center"/>
              <w:rPr>
                <w:rFonts w:ascii="Arial" w:eastAsia="Times New Roman" w:hAnsi="Arial" w:cs="Arial"/>
                <w:color w:val="222222"/>
                <w:sz w:val="20"/>
                <w:szCs w:val="20"/>
                <w:lang w:val="en-GB" w:eastAsia="en-GB"/>
              </w:rPr>
            </w:pPr>
            <w:r w:rsidRPr="007B6834">
              <w:rPr>
                <w:rFonts w:ascii="Arial" w:eastAsia="Times New Roman" w:hAnsi="Arial" w:cs="Arial"/>
                <w:color w:val="222222"/>
                <w:spacing w:val="5"/>
                <w:sz w:val="20"/>
                <w:szCs w:val="20"/>
                <w:lang w:val="en-GB" w:eastAsia="en-GB"/>
              </w:rPr>
              <w:t>€ 32,000</w:t>
            </w:r>
          </w:p>
        </w:tc>
      </w:tr>
      <w:tr w:rsidR="007B6834" w:rsidRPr="007B6834" w14:paraId="5F94F8EE" w14:textId="77777777" w:rsidTr="007B6834">
        <w:trPr>
          <w:trHeight w:val="700"/>
        </w:trPr>
        <w:tc>
          <w:tcPr>
            <w:tcW w:w="5680" w:type="dxa"/>
            <w:tcBorders>
              <w:top w:val="nil"/>
              <w:left w:val="single" w:sz="8" w:space="0" w:color="auto"/>
              <w:bottom w:val="single" w:sz="8" w:space="0" w:color="auto"/>
              <w:right w:val="nil"/>
            </w:tcBorders>
            <w:shd w:val="clear" w:color="000000" w:fill="EDEDED"/>
            <w:vAlign w:val="center"/>
            <w:hideMark/>
          </w:tcPr>
          <w:p w14:paraId="341A162C" w14:textId="77777777" w:rsidR="007B6834" w:rsidRPr="007B6834" w:rsidRDefault="007B6834" w:rsidP="007B6834">
            <w:pPr>
              <w:widowControl/>
              <w:spacing w:after="0" w:line="240" w:lineRule="auto"/>
              <w:rPr>
                <w:rFonts w:ascii="Arial" w:eastAsia="Times New Roman" w:hAnsi="Arial" w:cs="Arial"/>
                <w:color w:val="000000"/>
                <w:sz w:val="20"/>
                <w:szCs w:val="20"/>
                <w:lang w:val="en-GB" w:eastAsia="en-GB"/>
              </w:rPr>
            </w:pPr>
            <w:r w:rsidRPr="007B6834">
              <w:rPr>
                <w:rFonts w:ascii="Arial" w:eastAsia="Times New Roman" w:hAnsi="Arial" w:cs="Arial"/>
                <w:color w:val="000000"/>
                <w:sz w:val="20"/>
                <w:szCs w:val="20"/>
                <w:lang w:val="en-GB" w:eastAsia="en-GB"/>
              </w:rPr>
              <w:t>Spine Tango Reporting Service / Subscriber Feedback Service.</w:t>
            </w:r>
            <w:r w:rsidRPr="007B6834">
              <w:rPr>
                <w:rFonts w:ascii="Arial" w:eastAsia="Times New Roman" w:hAnsi="Arial" w:cs="Arial"/>
                <w:color w:val="000000"/>
                <w:sz w:val="20"/>
                <w:szCs w:val="20"/>
                <w:lang w:val="en-GB" w:eastAsia="en-GB"/>
              </w:rPr>
              <w:br/>
            </w:r>
            <w:r w:rsidRPr="007B6834">
              <w:rPr>
                <w:rFonts w:ascii="Arial" w:eastAsia="Times New Roman" w:hAnsi="Arial" w:cs="Arial"/>
                <w:b/>
                <w:bCs/>
                <w:color w:val="000000"/>
                <w:sz w:val="20"/>
                <w:szCs w:val="20"/>
                <w:lang w:val="en-GB" w:eastAsia="en-GB"/>
              </w:rPr>
              <w:t>Variable fee element</w:t>
            </w:r>
          </w:p>
        </w:tc>
        <w:tc>
          <w:tcPr>
            <w:tcW w:w="148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67D15A77" w14:textId="77777777" w:rsidR="007B6834" w:rsidRPr="007B6834" w:rsidRDefault="007B6834" w:rsidP="007B6834">
            <w:pPr>
              <w:widowControl/>
              <w:spacing w:after="0" w:line="240" w:lineRule="auto"/>
              <w:jc w:val="center"/>
              <w:rPr>
                <w:rFonts w:ascii="Arial" w:eastAsia="Times New Roman" w:hAnsi="Arial" w:cs="Arial"/>
                <w:color w:val="222222"/>
                <w:sz w:val="20"/>
                <w:szCs w:val="20"/>
                <w:lang w:val="en-GB" w:eastAsia="en-GB"/>
              </w:rPr>
            </w:pPr>
            <w:r w:rsidRPr="007B6834">
              <w:rPr>
                <w:rFonts w:ascii="Arial" w:eastAsia="Times New Roman" w:hAnsi="Arial" w:cs="Arial"/>
                <w:color w:val="222222"/>
                <w:spacing w:val="5"/>
                <w:sz w:val="20"/>
                <w:szCs w:val="20"/>
                <w:lang w:val="en-GB" w:eastAsia="en-GB"/>
              </w:rPr>
              <w:t>€ 3.50</w:t>
            </w:r>
          </w:p>
        </w:tc>
        <w:tc>
          <w:tcPr>
            <w:tcW w:w="148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6588882E" w14:textId="44CBCCC0" w:rsidR="007B6834" w:rsidRPr="007B6834" w:rsidRDefault="007B6834" w:rsidP="007B6834">
            <w:pPr>
              <w:widowControl/>
              <w:spacing w:after="0" w:line="240" w:lineRule="auto"/>
              <w:jc w:val="center"/>
              <w:rPr>
                <w:rFonts w:ascii="Arial" w:eastAsia="Times New Roman" w:hAnsi="Arial" w:cs="Arial"/>
                <w:color w:val="222222"/>
                <w:sz w:val="20"/>
                <w:szCs w:val="20"/>
                <w:lang w:val="en-GB" w:eastAsia="en-GB"/>
              </w:rPr>
            </w:pPr>
            <w:r w:rsidRPr="007B6834">
              <w:rPr>
                <w:rFonts w:ascii="Arial" w:eastAsia="Times New Roman" w:hAnsi="Arial" w:cs="Arial"/>
                <w:color w:val="222222"/>
                <w:spacing w:val="5"/>
                <w:sz w:val="20"/>
                <w:szCs w:val="20"/>
                <w:lang w:val="en-GB" w:eastAsia="en-GB"/>
              </w:rPr>
              <w:t xml:space="preserve">€ </w:t>
            </w:r>
            <w:r w:rsidR="000C5A8B">
              <w:rPr>
                <w:rFonts w:ascii="Arial" w:eastAsia="Times New Roman" w:hAnsi="Arial" w:cs="Arial"/>
                <w:color w:val="222222"/>
                <w:spacing w:val="5"/>
                <w:sz w:val="20"/>
                <w:szCs w:val="20"/>
                <w:lang w:val="en-GB" w:eastAsia="en-GB"/>
              </w:rPr>
              <w:t>3</w:t>
            </w:r>
            <w:r w:rsidRPr="007B6834">
              <w:rPr>
                <w:rFonts w:ascii="Arial" w:eastAsia="Times New Roman" w:hAnsi="Arial" w:cs="Arial"/>
                <w:color w:val="222222"/>
                <w:spacing w:val="5"/>
                <w:sz w:val="20"/>
                <w:szCs w:val="20"/>
                <w:lang w:val="en-GB" w:eastAsia="en-GB"/>
              </w:rPr>
              <w:t>.</w:t>
            </w:r>
            <w:r w:rsidR="000C5A8B">
              <w:rPr>
                <w:rFonts w:ascii="Arial" w:eastAsia="Times New Roman" w:hAnsi="Arial" w:cs="Arial"/>
                <w:color w:val="222222"/>
                <w:spacing w:val="5"/>
                <w:sz w:val="20"/>
                <w:szCs w:val="20"/>
                <w:lang w:val="en-GB" w:eastAsia="en-GB"/>
              </w:rPr>
              <w:t>50</w:t>
            </w:r>
          </w:p>
        </w:tc>
        <w:tc>
          <w:tcPr>
            <w:tcW w:w="148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1DD3DB4" w14:textId="50FE6752" w:rsidR="007B6834" w:rsidRPr="007B6834" w:rsidRDefault="007B6834" w:rsidP="007B6834">
            <w:pPr>
              <w:widowControl/>
              <w:spacing w:after="0" w:line="240" w:lineRule="auto"/>
              <w:jc w:val="center"/>
              <w:rPr>
                <w:rFonts w:ascii="Arial" w:eastAsia="Times New Roman" w:hAnsi="Arial" w:cs="Arial"/>
                <w:color w:val="222222"/>
                <w:sz w:val="20"/>
                <w:szCs w:val="20"/>
                <w:lang w:val="en-GB" w:eastAsia="en-GB"/>
              </w:rPr>
            </w:pPr>
            <w:r w:rsidRPr="007B6834">
              <w:rPr>
                <w:rFonts w:ascii="Arial" w:eastAsia="Times New Roman" w:hAnsi="Arial" w:cs="Arial"/>
                <w:color w:val="222222"/>
                <w:spacing w:val="5"/>
                <w:sz w:val="20"/>
                <w:szCs w:val="20"/>
                <w:lang w:val="en-GB" w:eastAsia="en-GB"/>
              </w:rPr>
              <w:t xml:space="preserve">€ </w:t>
            </w:r>
            <w:r w:rsidR="000C5A8B">
              <w:rPr>
                <w:rFonts w:ascii="Arial" w:eastAsia="Times New Roman" w:hAnsi="Arial" w:cs="Arial"/>
                <w:color w:val="222222"/>
                <w:spacing w:val="5"/>
                <w:sz w:val="20"/>
                <w:szCs w:val="20"/>
                <w:lang w:val="en-GB" w:eastAsia="en-GB"/>
              </w:rPr>
              <w:t>3</w:t>
            </w:r>
            <w:r w:rsidRPr="007B6834">
              <w:rPr>
                <w:rFonts w:ascii="Arial" w:eastAsia="Times New Roman" w:hAnsi="Arial" w:cs="Arial"/>
                <w:color w:val="222222"/>
                <w:spacing w:val="5"/>
                <w:sz w:val="20"/>
                <w:szCs w:val="20"/>
                <w:lang w:val="en-GB" w:eastAsia="en-GB"/>
              </w:rPr>
              <w:t>.</w:t>
            </w:r>
            <w:r w:rsidR="000C5A8B">
              <w:rPr>
                <w:rFonts w:ascii="Arial" w:eastAsia="Times New Roman" w:hAnsi="Arial" w:cs="Arial"/>
                <w:color w:val="222222"/>
                <w:spacing w:val="5"/>
                <w:sz w:val="20"/>
                <w:szCs w:val="20"/>
                <w:lang w:val="en-GB" w:eastAsia="en-GB"/>
              </w:rPr>
              <w:t>5</w:t>
            </w:r>
            <w:r w:rsidRPr="007B6834">
              <w:rPr>
                <w:rFonts w:ascii="Arial" w:eastAsia="Times New Roman" w:hAnsi="Arial" w:cs="Arial"/>
                <w:color w:val="222222"/>
                <w:spacing w:val="5"/>
                <w:sz w:val="20"/>
                <w:szCs w:val="20"/>
                <w:lang w:val="en-GB" w:eastAsia="en-GB"/>
              </w:rPr>
              <w:t>0</w:t>
            </w:r>
          </w:p>
        </w:tc>
      </w:tr>
      <w:tr w:rsidR="007B6834" w:rsidRPr="007B6834" w14:paraId="2B51B5A2" w14:textId="77777777" w:rsidTr="007B6834">
        <w:trPr>
          <w:trHeight w:val="700"/>
        </w:trPr>
        <w:tc>
          <w:tcPr>
            <w:tcW w:w="5680" w:type="dxa"/>
            <w:tcBorders>
              <w:top w:val="nil"/>
              <w:left w:val="single" w:sz="8" w:space="0" w:color="auto"/>
              <w:bottom w:val="single" w:sz="8" w:space="0" w:color="auto"/>
              <w:right w:val="nil"/>
            </w:tcBorders>
            <w:shd w:val="clear" w:color="000000" w:fill="EDEDED"/>
            <w:vAlign w:val="center"/>
            <w:hideMark/>
          </w:tcPr>
          <w:p w14:paraId="711EBACB" w14:textId="77777777" w:rsidR="007B6834" w:rsidRPr="007B6834" w:rsidRDefault="007B6834" w:rsidP="007B6834">
            <w:pPr>
              <w:widowControl/>
              <w:spacing w:after="0" w:line="240" w:lineRule="auto"/>
              <w:rPr>
                <w:rFonts w:ascii="Arial" w:eastAsia="Times New Roman" w:hAnsi="Arial" w:cs="Arial"/>
                <w:color w:val="000000"/>
                <w:sz w:val="20"/>
                <w:szCs w:val="20"/>
                <w:lang w:val="en-GB" w:eastAsia="en-GB"/>
              </w:rPr>
            </w:pPr>
            <w:r w:rsidRPr="007B6834">
              <w:rPr>
                <w:rFonts w:ascii="Arial" w:eastAsia="Times New Roman" w:hAnsi="Arial" w:cs="Arial"/>
                <w:color w:val="000000"/>
                <w:sz w:val="20"/>
                <w:szCs w:val="20"/>
                <w:lang w:val="en-GB" w:eastAsia="en-GB"/>
              </w:rPr>
              <w:t>(</w:t>
            </w:r>
            <w:r w:rsidRPr="007B6834">
              <w:rPr>
                <w:rFonts w:ascii="Arial" w:eastAsia="Times New Roman" w:hAnsi="Arial" w:cs="Arial"/>
                <w:b/>
                <w:bCs/>
                <w:color w:val="000000"/>
                <w:sz w:val="20"/>
                <w:szCs w:val="20"/>
                <w:lang w:val="en-GB" w:eastAsia="en-GB"/>
              </w:rPr>
              <w:t>annual</w:t>
            </w:r>
            <w:r w:rsidRPr="007B6834">
              <w:rPr>
                <w:rFonts w:ascii="Arial" w:eastAsia="Times New Roman" w:hAnsi="Arial" w:cs="Arial"/>
                <w:color w:val="000000"/>
                <w:sz w:val="20"/>
                <w:szCs w:val="20"/>
                <w:lang w:val="en-GB" w:eastAsia="en-GB"/>
              </w:rPr>
              <w:t> procedure volume using manufacturer implants recorded in Spine Tango)</w:t>
            </w:r>
          </w:p>
        </w:tc>
        <w:tc>
          <w:tcPr>
            <w:tcW w:w="1480" w:type="dxa"/>
            <w:vMerge/>
            <w:tcBorders>
              <w:top w:val="nil"/>
              <w:left w:val="single" w:sz="8" w:space="0" w:color="000000"/>
              <w:bottom w:val="single" w:sz="8" w:space="0" w:color="000000"/>
              <w:right w:val="single" w:sz="8" w:space="0" w:color="000000"/>
            </w:tcBorders>
            <w:vAlign w:val="center"/>
            <w:hideMark/>
          </w:tcPr>
          <w:p w14:paraId="42F0F302" w14:textId="77777777" w:rsidR="007B6834" w:rsidRPr="007B6834" w:rsidRDefault="007B6834" w:rsidP="007B6834">
            <w:pPr>
              <w:widowControl/>
              <w:spacing w:after="0" w:line="240" w:lineRule="auto"/>
              <w:rPr>
                <w:rFonts w:ascii="Arial" w:eastAsia="Times New Roman" w:hAnsi="Arial" w:cs="Arial"/>
                <w:color w:val="222222"/>
                <w:sz w:val="20"/>
                <w:szCs w:val="20"/>
                <w:lang w:val="en-GB" w:eastAsia="en-GB"/>
              </w:rPr>
            </w:pPr>
          </w:p>
        </w:tc>
        <w:tc>
          <w:tcPr>
            <w:tcW w:w="1480" w:type="dxa"/>
            <w:vMerge/>
            <w:tcBorders>
              <w:top w:val="nil"/>
              <w:left w:val="single" w:sz="8" w:space="0" w:color="000000"/>
              <w:bottom w:val="single" w:sz="8" w:space="0" w:color="000000"/>
              <w:right w:val="single" w:sz="8" w:space="0" w:color="000000"/>
            </w:tcBorders>
            <w:vAlign w:val="center"/>
            <w:hideMark/>
          </w:tcPr>
          <w:p w14:paraId="30A777E8" w14:textId="77777777" w:rsidR="007B6834" w:rsidRPr="007B6834" w:rsidRDefault="007B6834" w:rsidP="007B6834">
            <w:pPr>
              <w:widowControl/>
              <w:spacing w:after="0" w:line="240" w:lineRule="auto"/>
              <w:rPr>
                <w:rFonts w:ascii="Arial" w:eastAsia="Times New Roman" w:hAnsi="Arial" w:cs="Arial"/>
                <w:color w:val="222222"/>
                <w:sz w:val="20"/>
                <w:szCs w:val="20"/>
                <w:lang w:val="en-GB" w:eastAsia="en-GB"/>
              </w:rPr>
            </w:pPr>
          </w:p>
        </w:tc>
        <w:tc>
          <w:tcPr>
            <w:tcW w:w="1480" w:type="dxa"/>
            <w:vMerge/>
            <w:tcBorders>
              <w:top w:val="nil"/>
              <w:left w:val="single" w:sz="8" w:space="0" w:color="000000"/>
              <w:bottom w:val="single" w:sz="8" w:space="0" w:color="000000"/>
              <w:right w:val="single" w:sz="8" w:space="0" w:color="000000"/>
            </w:tcBorders>
            <w:vAlign w:val="center"/>
            <w:hideMark/>
          </w:tcPr>
          <w:p w14:paraId="23AFD381" w14:textId="77777777" w:rsidR="007B6834" w:rsidRPr="007B6834" w:rsidRDefault="007B6834" w:rsidP="007B6834">
            <w:pPr>
              <w:widowControl/>
              <w:spacing w:after="0" w:line="240" w:lineRule="auto"/>
              <w:rPr>
                <w:rFonts w:ascii="Arial" w:eastAsia="Times New Roman" w:hAnsi="Arial" w:cs="Arial"/>
                <w:color w:val="222222"/>
                <w:sz w:val="20"/>
                <w:szCs w:val="20"/>
                <w:lang w:val="en-GB" w:eastAsia="en-GB"/>
              </w:rPr>
            </w:pPr>
          </w:p>
        </w:tc>
      </w:tr>
    </w:tbl>
    <w:p w14:paraId="3F0D515A" w14:textId="767A0535" w:rsidR="00E97611" w:rsidRPr="00E97611" w:rsidRDefault="00E97611" w:rsidP="00E97611">
      <w:pPr>
        <w:tabs>
          <w:tab w:val="left" w:pos="820"/>
        </w:tabs>
        <w:spacing w:after="0" w:line="240" w:lineRule="auto"/>
        <w:ind w:right="52"/>
        <w:rPr>
          <w:rFonts w:eastAsia="Times New Roman" w:cstheme="minorHAnsi"/>
          <w:bCs/>
          <w:lang w:val="en-GB"/>
        </w:rPr>
      </w:pPr>
      <w:r w:rsidRPr="00E97611">
        <w:rPr>
          <w:rFonts w:eastAsia="Times New Roman" w:cstheme="minorHAnsi"/>
          <w:bCs/>
          <w:sz w:val="18"/>
          <w:szCs w:val="18"/>
          <w:lang w:val="en-GB"/>
        </w:rPr>
        <w:t>* Subscribers will be requested to self-report their category</w:t>
      </w:r>
    </w:p>
    <w:p w14:paraId="7FB0365D" w14:textId="4E89585D" w:rsidR="00940371" w:rsidRDefault="00940371" w:rsidP="0096334C">
      <w:pPr>
        <w:tabs>
          <w:tab w:val="left" w:pos="820"/>
        </w:tabs>
        <w:spacing w:after="0" w:line="240" w:lineRule="auto"/>
        <w:ind w:right="52"/>
        <w:rPr>
          <w:rFonts w:eastAsia="Times New Roman" w:cstheme="minorHAnsi"/>
          <w:b/>
          <w:lang w:val="en-GB"/>
        </w:rPr>
      </w:pPr>
    </w:p>
    <w:p w14:paraId="060FBE7B" w14:textId="77777777" w:rsidR="004A75F3" w:rsidRPr="004D5EF0" w:rsidRDefault="004A75F3" w:rsidP="0096334C">
      <w:pPr>
        <w:tabs>
          <w:tab w:val="left" w:pos="820"/>
        </w:tabs>
        <w:spacing w:after="0" w:line="240" w:lineRule="auto"/>
        <w:ind w:right="52"/>
        <w:rPr>
          <w:rFonts w:eastAsia="Times New Roman" w:cstheme="minorHAnsi"/>
          <w:b/>
          <w:lang w:val="en-GB"/>
        </w:rPr>
      </w:pPr>
    </w:p>
    <w:p w14:paraId="17BB3FBE" w14:textId="3DA0139A" w:rsidR="0027507A" w:rsidRPr="004C30DF" w:rsidRDefault="0096334C" w:rsidP="004A75F3">
      <w:pPr>
        <w:pStyle w:val="Listenabsatz"/>
        <w:numPr>
          <w:ilvl w:val="0"/>
          <w:numId w:val="23"/>
        </w:numPr>
        <w:rPr>
          <w:rFonts w:eastAsia="Times New Roman" w:cstheme="minorHAnsi"/>
          <w:b/>
          <w:lang w:val="en-GB"/>
        </w:rPr>
      </w:pPr>
      <w:r w:rsidRPr="004A75F3">
        <w:rPr>
          <w:rFonts w:eastAsia="Times New Roman" w:cstheme="minorHAnsi"/>
          <w:b/>
          <w:lang w:val="en-GB"/>
        </w:rPr>
        <w:t xml:space="preserve">Spine Tango Reporting Service Sample Report: </w:t>
      </w:r>
      <w:r w:rsidRPr="004A75F3">
        <w:rPr>
          <w:rFonts w:eastAsia="Times New Roman" w:cstheme="minorHAnsi"/>
          <w:lang w:val="en-GB"/>
        </w:rPr>
        <w:t xml:space="preserve">A sample of the reports available to subscribers is available to view in </w:t>
      </w:r>
      <w:r w:rsidR="0053703B" w:rsidRPr="004A75F3">
        <w:rPr>
          <w:rFonts w:eastAsia="Times New Roman" w:cstheme="minorHAnsi"/>
          <w:b/>
          <w:lang w:val="en-GB"/>
        </w:rPr>
        <w:t>A</w:t>
      </w:r>
      <w:r w:rsidRPr="004A75F3">
        <w:rPr>
          <w:rFonts w:eastAsia="Times New Roman" w:cstheme="minorHAnsi"/>
          <w:b/>
          <w:lang w:val="en-GB"/>
        </w:rPr>
        <w:t>ppendix 2</w:t>
      </w:r>
      <w:r w:rsidRPr="004A75F3">
        <w:rPr>
          <w:rFonts w:eastAsia="Times New Roman" w:cstheme="minorHAnsi"/>
          <w:lang w:val="en-GB"/>
        </w:rPr>
        <w:t xml:space="preserve">. </w:t>
      </w:r>
    </w:p>
    <w:p w14:paraId="0DE31B8F" w14:textId="1FD99694" w:rsidR="008A4092" w:rsidRPr="004D5EF0" w:rsidRDefault="008A4092" w:rsidP="00017511">
      <w:pPr>
        <w:pStyle w:val="berschrift2"/>
        <w:rPr>
          <w:rFonts w:eastAsia="Calibri"/>
          <w:lang w:val="en-GB"/>
        </w:rPr>
      </w:pPr>
      <w:bookmarkStart w:id="7" w:name="_Toc82803387"/>
      <w:r w:rsidRPr="004D5EF0">
        <w:rPr>
          <w:rFonts w:eastAsia="Calibri"/>
          <w:lang w:val="en-GB"/>
        </w:rPr>
        <w:t>Service Terms and Conditions</w:t>
      </w:r>
      <w:bookmarkEnd w:id="7"/>
    </w:p>
    <w:p w14:paraId="2F5E8DE7" w14:textId="56E701AC" w:rsidR="002C21A8" w:rsidRPr="00BC288F" w:rsidRDefault="00FF2AF7" w:rsidP="00BC288F">
      <w:pPr>
        <w:tabs>
          <w:tab w:val="left" w:pos="820"/>
        </w:tabs>
        <w:spacing w:after="0" w:line="240" w:lineRule="auto"/>
        <w:ind w:left="720" w:right="52"/>
        <w:jc w:val="both"/>
        <w:rPr>
          <w:rFonts w:eastAsia="Times New Roman" w:cstheme="minorHAnsi"/>
          <w:b/>
          <w:lang w:val="en-GB"/>
        </w:rPr>
      </w:pPr>
      <w:r w:rsidRPr="00BC288F">
        <w:rPr>
          <w:rFonts w:eastAsia="Times New Roman" w:cstheme="minorHAnsi"/>
          <w:b/>
          <w:lang w:val="en-GB"/>
        </w:rPr>
        <w:t xml:space="preserve">Terms and Conditions: </w:t>
      </w:r>
      <w:r w:rsidRPr="00BC288F">
        <w:rPr>
          <w:rFonts w:eastAsia="Times New Roman" w:cstheme="minorHAnsi"/>
          <w:lang w:val="en-GB"/>
        </w:rPr>
        <w:t xml:space="preserve">The service is governed by </w:t>
      </w:r>
      <w:r w:rsidR="00490161">
        <w:rPr>
          <w:rFonts w:eastAsia="Times New Roman" w:cstheme="minorHAnsi"/>
          <w:lang w:val="en-GB"/>
        </w:rPr>
        <w:t>T</w:t>
      </w:r>
      <w:r w:rsidRPr="00BC288F">
        <w:rPr>
          <w:rFonts w:eastAsia="Times New Roman" w:cstheme="minorHAnsi"/>
          <w:lang w:val="en-GB"/>
        </w:rPr>
        <w:t xml:space="preserve">erms and </w:t>
      </w:r>
      <w:r w:rsidR="00490161">
        <w:rPr>
          <w:rFonts w:eastAsia="Times New Roman" w:cstheme="minorHAnsi"/>
          <w:lang w:val="en-GB"/>
        </w:rPr>
        <w:t>C</w:t>
      </w:r>
      <w:r w:rsidRPr="00BC288F">
        <w:rPr>
          <w:rFonts w:eastAsia="Times New Roman" w:cstheme="minorHAnsi"/>
          <w:lang w:val="en-GB"/>
        </w:rPr>
        <w:t xml:space="preserve">onditions </w:t>
      </w:r>
      <w:r w:rsidR="00444A19">
        <w:rPr>
          <w:rFonts w:eastAsia="Times New Roman" w:cstheme="minorHAnsi"/>
          <w:lang w:val="en-GB"/>
        </w:rPr>
        <w:t xml:space="preserve">to </w:t>
      </w:r>
      <w:r w:rsidRPr="00BC288F">
        <w:rPr>
          <w:rFonts w:eastAsia="Times New Roman" w:cstheme="minorHAnsi"/>
          <w:lang w:val="en-GB"/>
        </w:rPr>
        <w:t xml:space="preserve">which a subscriber </w:t>
      </w:r>
      <w:r w:rsidR="00444A19">
        <w:rPr>
          <w:rFonts w:eastAsia="Times New Roman" w:cstheme="minorHAnsi"/>
          <w:lang w:val="en-GB"/>
        </w:rPr>
        <w:t>agrees</w:t>
      </w:r>
      <w:r w:rsidRPr="00BC288F">
        <w:rPr>
          <w:rFonts w:eastAsia="Times New Roman" w:cstheme="minorHAnsi"/>
          <w:lang w:val="en-GB"/>
        </w:rPr>
        <w:t xml:space="preserve"> upon </w:t>
      </w:r>
      <w:r w:rsidR="00444A19">
        <w:rPr>
          <w:rFonts w:eastAsia="Times New Roman" w:cstheme="minorHAnsi"/>
          <w:lang w:val="en-GB"/>
        </w:rPr>
        <w:t>signing</w:t>
      </w:r>
      <w:r w:rsidR="00444A19" w:rsidRPr="00BC288F">
        <w:rPr>
          <w:rFonts w:eastAsia="Times New Roman" w:cstheme="minorHAnsi"/>
          <w:lang w:val="en-GB"/>
        </w:rPr>
        <w:t xml:space="preserve"> </w:t>
      </w:r>
      <w:r w:rsidR="00444A19">
        <w:rPr>
          <w:rFonts w:eastAsia="Times New Roman" w:cstheme="minorHAnsi"/>
          <w:lang w:val="en-GB"/>
        </w:rPr>
        <w:t xml:space="preserve">of the </w:t>
      </w:r>
      <w:r w:rsidRPr="00BC288F">
        <w:rPr>
          <w:rFonts w:eastAsia="Times New Roman" w:cstheme="minorHAnsi"/>
          <w:lang w:val="en-GB"/>
        </w:rPr>
        <w:t xml:space="preserve">contract and </w:t>
      </w:r>
      <w:r w:rsidR="00444A19" w:rsidRPr="00BC288F">
        <w:rPr>
          <w:rFonts w:eastAsia="Times New Roman" w:cstheme="minorHAnsi"/>
          <w:lang w:val="en-GB"/>
        </w:rPr>
        <w:t xml:space="preserve">acceptance </w:t>
      </w:r>
      <w:r w:rsidR="00444A19">
        <w:rPr>
          <w:rFonts w:eastAsia="Times New Roman" w:cstheme="minorHAnsi"/>
          <w:lang w:val="en-GB"/>
        </w:rPr>
        <w:t xml:space="preserve">of the </w:t>
      </w:r>
      <w:r w:rsidR="00444A19" w:rsidRPr="00BC288F">
        <w:rPr>
          <w:rFonts w:eastAsia="Times New Roman" w:cstheme="minorHAnsi"/>
          <w:lang w:val="en-GB"/>
        </w:rPr>
        <w:t xml:space="preserve">order </w:t>
      </w:r>
      <w:r w:rsidR="00444A19">
        <w:rPr>
          <w:rFonts w:eastAsia="Times New Roman" w:cstheme="minorHAnsi"/>
          <w:lang w:val="en-GB"/>
        </w:rPr>
        <w:t xml:space="preserve">by </w:t>
      </w:r>
      <w:r w:rsidR="00AC4E12" w:rsidRPr="00BC288F">
        <w:rPr>
          <w:rFonts w:eastAsia="Times New Roman" w:cstheme="minorHAnsi"/>
          <w:lang w:val="en-GB"/>
        </w:rPr>
        <w:t>EUROSPINE</w:t>
      </w:r>
      <w:r w:rsidRPr="00BC288F">
        <w:rPr>
          <w:rFonts w:eastAsia="Times New Roman" w:cstheme="minorHAnsi"/>
          <w:lang w:val="en-GB"/>
        </w:rPr>
        <w:t>. The contract is between EUROSPINE and a subscribing organi</w:t>
      </w:r>
      <w:r w:rsidR="002A2D6B" w:rsidRPr="00BC288F">
        <w:rPr>
          <w:rFonts w:eastAsia="Times New Roman" w:cstheme="minorHAnsi"/>
          <w:lang w:val="en-GB"/>
        </w:rPr>
        <w:t>s</w:t>
      </w:r>
      <w:r w:rsidRPr="00BC288F">
        <w:rPr>
          <w:rFonts w:eastAsia="Times New Roman" w:cstheme="minorHAnsi"/>
          <w:lang w:val="en-GB"/>
        </w:rPr>
        <w:t xml:space="preserve">ation and is governed under Swiss law. </w:t>
      </w:r>
      <w:r w:rsidR="006200FB" w:rsidRPr="00BC288F">
        <w:rPr>
          <w:rFonts w:eastAsia="Times New Roman" w:cstheme="minorHAnsi"/>
          <w:lang w:val="en-GB"/>
        </w:rPr>
        <w:t xml:space="preserve">A copy of the full </w:t>
      </w:r>
      <w:r w:rsidR="000B71C1">
        <w:rPr>
          <w:rFonts w:eastAsia="Times New Roman" w:cstheme="minorHAnsi"/>
          <w:lang w:val="en-GB"/>
        </w:rPr>
        <w:t>T</w:t>
      </w:r>
      <w:r w:rsidR="000B71C1" w:rsidRPr="00BC288F">
        <w:rPr>
          <w:rFonts w:eastAsia="Times New Roman" w:cstheme="minorHAnsi"/>
          <w:lang w:val="en-GB"/>
        </w:rPr>
        <w:t xml:space="preserve">erms </w:t>
      </w:r>
      <w:r w:rsidR="006200FB" w:rsidRPr="00BC288F">
        <w:rPr>
          <w:rFonts w:eastAsia="Times New Roman" w:cstheme="minorHAnsi"/>
          <w:lang w:val="en-GB"/>
        </w:rPr>
        <w:t xml:space="preserve">and </w:t>
      </w:r>
      <w:r w:rsidR="000B71C1">
        <w:rPr>
          <w:rFonts w:eastAsia="Times New Roman" w:cstheme="minorHAnsi"/>
          <w:lang w:val="en-GB"/>
        </w:rPr>
        <w:t>C</w:t>
      </w:r>
      <w:r w:rsidR="000B71C1" w:rsidRPr="00BC288F">
        <w:rPr>
          <w:rFonts w:eastAsia="Times New Roman" w:cstheme="minorHAnsi"/>
          <w:lang w:val="en-GB"/>
        </w:rPr>
        <w:t xml:space="preserve">onditions </w:t>
      </w:r>
      <w:r w:rsidR="00175F9F" w:rsidRPr="00BC288F">
        <w:rPr>
          <w:rFonts w:eastAsia="Times New Roman" w:cstheme="minorHAnsi"/>
          <w:lang w:val="en-GB"/>
        </w:rPr>
        <w:t>is</w:t>
      </w:r>
      <w:r w:rsidR="006200FB" w:rsidRPr="00BC288F">
        <w:rPr>
          <w:rFonts w:eastAsia="Times New Roman" w:cstheme="minorHAnsi"/>
          <w:lang w:val="en-GB"/>
        </w:rPr>
        <w:t xml:space="preserve"> available to view below:</w:t>
      </w:r>
    </w:p>
    <w:p w14:paraId="688DF827" w14:textId="7D3C4C94" w:rsidR="006200FB" w:rsidRPr="004D5EF0" w:rsidRDefault="006200FB" w:rsidP="006200FB">
      <w:pPr>
        <w:tabs>
          <w:tab w:val="left" w:pos="820"/>
        </w:tabs>
        <w:spacing w:after="0" w:line="240" w:lineRule="auto"/>
        <w:ind w:right="52"/>
        <w:jc w:val="both"/>
        <w:rPr>
          <w:rFonts w:eastAsia="Times New Roman" w:cstheme="minorHAnsi"/>
          <w:b/>
          <w:lang w:val="en-GB"/>
        </w:rPr>
      </w:pPr>
    </w:p>
    <w:p w14:paraId="0D52B225" w14:textId="5C380550" w:rsidR="006200FB" w:rsidRPr="004D5EF0" w:rsidRDefault="00F92A37" w:rsidP="006200FB">
      <w:pPr>
        <w:tabs>
          <w:tab w:val="left" w:pos="820"/>
        </w:tabs>
        <w:spacing w:after="0" w:line="240" w:lineRule="auto"/>
        <w:ind w:right="52"/>
        <w:jc w:val="center"/>
        <w:rPr>
          <w:rFonts w:eastAsia="Times New Roman" w:cstheme="minorHAnsi"/>
          <w:b/>
          <w:lang w:val="en-GB"/>
        </w:rPr>
      </w:pPr>
      <w:r>
        <w:rPr>
          <w:rFonts w:eastAsia="Times New Roman" w:cstheme="minorHAnsi"/>
          <w:b/>
          <w:noProof/>
          <w:lang w:val="en-GB"/>
        </w:rPr>
        <w:object w:dxaOrig="1488" w:dyaOrig="991" w14:anchorId="22C76761">
          <v:shape id="_x0000_i1028" type="#_x0000_t75" alt="" style="width:1in;height:50pt;mso-width-percent:0;mso-height-percent:0;mso-width-percent:0;mso-height-percent:0" o:ole="">
            <v:imagedata r:id="rId15" o:title=""/>
          </v:shape>
          <o:OLEObject Type="Embed" ProgID="Package" ShapeID="_x0000_i1028" DrawAspect="Icon" ObjectID="_1763986927" r:id="rId16"/>
        </w:object>
      </w:r>
    </w:p>
    <w:p w14:paraId="48CBA303" w14:textId="77777777" w:rsidR="00055F0A" w:rsidRPr="004D5EF0" w:rsidRDefault="00055F0A" w:rsidP="006200FB">
      <w:pPr>
        <w:tabs>
          <w:tab w:val="left" w:pos="820"/>
        </w:tabs>
        <w:spacing w:after="0" w:line="240" w:lineRule="auto"/>
        <w:ind w:right="52"/>
        <w:jc w:val="center"/>
        <w:rPr>
          <w:rFonts w:eastAsia="Times New Roman" w:cstheme="minorHAnsi"/>
          <w:b/>
          <w:lang w:val="en-GB"/>
        </w:rPr>
      </w:pPr>
    </w:p>
    <w:p w14:paraId="1FA2DA62" w14:textId="253B6E48" w:rsidR="00A64B82" w:rsidRPr="004D5EF0" w:rsidRDefault="00055F0A" w:rsidP="00017511">
      <w:pPr>
        <w:pStyle w:val="berschrift2"/>
        <w:rPr>
          <w:rFonts w:eastAsia="Calibri"/>
          <w:lang w:val="en-GB"/>
        </w:rPr>
      </w:pPr>
      <w:bookmarkStart w:id="8" w:name="_Toc82803388"/>
      <w:r w:rsidRPr="004D5EF0">
        <w:rPr>
          <w:rFonts w:eastAsia="Calibri"/>
          <w:lang w:val="en-GB"/>
        </w:rPr>
        <w:t xml:space="preserve">Data Access and </w:t>
      </w:r>
      <w:r w:rsidR="00A64B82" w:rsidRPr="004D5EF0">
        <w:rPr>
          <w:rFonts w:eastAsia="Calibri"/>
          <w:lang w:val="en-GB"/>
        </w:rPr>
        <w:t xml:space="preserve">Code of </w:t>
      </w:r>
      <w:r w:rsidRPr="004D5EF0">
        <w:rPr>
          <w:rFonts w:eastAsia="Calibri"/>
          <w:lang w:val="en-GB"/>
        </w:rPr>
        <w:t>P</w:t>
      </w:r>
      <w:r w:rsidR="00A64B82" w:rsidRPr="004D5EF0">
        <w:rPr>
          <w:rFonts w:eastAsia="Calibri"/>
          <w:lang w:val="en-GB"/>
        </w:rPr>
        <w:t>ractice</w:t>
      </w:r>
      <w:bookmarkEnd w:id="8"/>
      <w:r w:rsidR="00A64B82" w:rsidRPr="004D5EF0">
        <w:rPr>
          <w:rFonts w:eastAsia="Calibri"/>
          <w:lang w:val="en-GB"/>
        </w:rPr>
        <w:t xml:space="preserve"> </w:t>
      </w:r>
    </w:p>
    <w:p w14:paraId="08C29E84" w14:textId="77380962" w:rsidR="00EA0C2B" w:rsidRPr="00BC288F" w:rsidRDefault="00EA0C2B" w:rsidP="00BC288F">
      <w:pPr>
        <w:tabs>
          <w:tab w:val="left" w:pos="820"/>
        </w:tabs>
        <w:spacing w:after="0" w:line="240" w:lineRule="auto"/>
        <w:ind w:left="720" w:right="52"/>
        <w:jc w:val="both"/>
        <w:rPr>
          <w:rFonts w:eastAsia="Times New Roman" w:cstheme="minorHAnsi"/>
          <w:b/>
          <w:lang w:val="en-GB"/>
        </w:rPr>
      </w:pPr>
      <w:r w:rsidRPr="00BC288F">
        <w:rPr>
          <w:rFonts w:eastAsia="Times New Roman" w:cstheme="minorHAnsi"/>
          <w:b/>
          <w:lang w:val="en-GB"/>
        </w:rPr>
        <w:t xml:space="preserve">Code of </w:t>
      </w:r>
      <w:r w:rsidR="00490161">
        <w:rPr>
          <w:rFonts w:eastAsia="Times New Roman" w:cstheme="minorHAnsi"/>
          <w:b/>
          <w:lang w:val="en-GB"/>
        </w:rPr>
        <w:t>P</w:t>
      </w:r>
      <w:r w:rsidR="00490161" w:rsidRPr="00BC288F">
        <w:rPr>
          <w:rFonts w:eastAsia="Times New Roman" w:cstheme="minorHAnsi"/>
          <w:b/>
          <w:lang w:val="en-GB"/>
        </w:rPr>
        <w:t>ractice</w:t>
      </w:r>
      <w:r w:rsidRPr="00BC288F">
        <w:rPr>
          <w:rFonts w:eastAsia="Times New Roman" w:cstheme="minorHAnsi"/>
          <w:b/>
          <w:lang w:val="en-GB"/>
        </w:rPr>
        <w:t xml:space="preserve">: </w:t>
      </w:r>
      <w:r w:rsidR="00723084" w:rsidRPr="00BC288F">
        <w:rPr>
          <w:rFonts w:eastAsia="Times New Roman" w:cstheme="minorHAnsi"/>
          <w:lang w:val="en-GB"/>
        </w:rPr>
        <w:t xml:space="preserve">The reports obtained by subscribers through the EUROSPINE services are subject to </w:t>
      </w:r>
      <w:r w:rsidR="00DC7DE9" w:rsidRPr="00BC288F">
        <w:rPr>
          <w:rFonts w:eastAsia="Times New Roman" w:cstheme="minorHAnsi"/>
          <w:lang w:val="en-GB"/>
        </w:rPr>
        <w:t xml:space="preserve">the </w:t>
      </w:r>
      <w:r w:rsidR="004A66C6">
        <w:rPr>
          <w:rFonts w:eastAsia="Times New Roman" w:cstheme="minorHAnsi"/>
          <w:lang w:val="en-GB"/>
        </w:rPr>
        <w:t>T</w:t>
      </w:r>
      <w:r w:rsidR="004A66C6" w:rsidRPr="00BC288F">
        <w:rPr>
          <w:rFonts w:eastAsia="Times New Roman" w:cstheme="minorHAnsi"/>
          <w:lang w:val="en-GB"/>
        </w:rPr>
        <w:t xml:space="preserve">erms </w:t>
      </w:r>
      <w:r w:rsidR="00723084" w:rsidRPr="00BC288F">
        <w:rPr>
          <w:rFonts w:eastAsia="Times New Roman" w:cstheme="minorHAnsi"/>
          <w:lang w:val="en-GB"/>
        </w:rPr>
        <w:t xml:space="preserve">of </w:t>
      </w:r>
      <w:r w:rsidR="00490161">
        <w:rPr>
          <w:rFonts w:eastAsia="Times New Roman" w:cstheme="minorHAnsi"/>
          <w:lang w:val="en-GB"/>
        </w:rPr>
        <w:t>U</w:t>
      </w:r>
      <w:r w:rsidR="00490161" w:rsidRPr="00BC288F">
        <w:rPr>
          <w:rFonts w:eastAsia="Times New Roman" w:cstheme="minorHAnsi"/>
          <w:lang w:val="en-GB"/>
        </w:rPr>
        <w:t xml:space="preserve">se </w:t>
      </w:r>
      <w:r w:rsidR="003779D2" w:rsidRPr="00BC288F">
        <w:rPr>
          <w:rFonts w:eastAsia="Times New Roman" w:cstheme="minorHAnsi"/>
          <w:lang w:val="en-GB"/>
        </w:rPr>
        <w:t xml:space="preserve">and </w:t>
      </w:r>
      <w:r w:rsidR="00490161">
        <w:rPr>
          <w:rFonts w:eastAsia="Times New Roman" w:cstheme="minorHAnsi"/>
          <w:lang w:val="en-GB"/>
        </w:rPr>
        <w:t>C</w:t>
      </w:r>
      <w:r w:rsidR="00490161" w:rsidRPr="00BC288F">
        <w:rPr>
          <w:rFonts w:eastAsia="Times New Roman" w:cstheme="minorHAnsi"/>
          <w:lang w:val="en-GB"/>
        </w:rPr>
        <w:t xml:space="preserve">ode </w:t>
      </w:r>
      <w:r w:rsidR="003779D2" w:rsidRPr="00BC288F">
        <w:rPr>
          <w:rFonts w:eastAsia="Times New Roman" w:cstheme="minorHAnsi"/>
          <w:lang w:val="en-GB"/>
        </w:rPr>
        <w:t xml:space="preserve">of </w:t>
      </w:r>
      <w:r w:rsidR="00490161">
        <w:rPr>
          <w:rFonts w:eastAsia="Times New Roman" w:cstheme="minorHAnsi"/>
          <w:lang w:val="en-GB"/>
        </w:rPr>
        <w:t>P</w:t>
      </w:r>
      <w:r w:rsidR="00490161" w:rsidRPr="00BC288F">
        <w:rPr>
          <w:rFonts w:eastAsia="Times New Roman" w:cstheme="minorHAnsi"/>
          <w:lang w:val="en-GB"/>
        </w:rPr>
        <w:t>ractice</w:t>
      </w:r>
      <w:r w:rsidR="00723084" w:rsidRPr="00BC288F">
        <w:rPr>
          <w:rFonts w:eastAsia="Times New Roman" w:cstheme="minorHAnsi"/>
          <w:lang w:val="en-GB"/>
        </w:rPr>
        <w:t xml:space="preserve">. </w:t>
      </w:r>
      <w:r w:rsidR="003779D2" w:rsidRPr="00BC288F">
        <w:rPr>
          <w:rFonts w:eastAsia="Times New Roman" w:cstheme="minorHAnsi"/>
          <w:lang w:val="en-GB"/>
        </w:rPr>
        <w:t>EUROSPINE understands the need for MedTech companies to gain access to its data, specifically due to the industries</w:t>
      </w:r>
      <w:r w:rsidR="00444A19">
        <w:rPr>
          <w:rFonts w:eastAsia="Times New Roman" w:cstheme="minorHAnsi"/>
          <w:lang w:val="en-GB"/>
        </w:rPr>
        <w:t>’</w:t>
      </w:r>
      <w:r w:rsidR="003779D2" w:rsidRPr="00BC288F">
        <w:rPr>
          <w:rFonts w:eastAsia="Times New Roman" w:cstheme="minorHAnsi"/>
          <w:lang w:val="en-GB"/>
        </w:rPr>
        <w:t xml:space="preserve"> statutory obligations under the EU MDR. EUROSPINE has therefore accepted the principle of Subscribers having access to the mentioned services to evidence their products</w:t>
      </w:r>
      <w:r w:rsidR="00444A19">
        <w:rPr>
          <w:rFonts w:eastAsia="Times New Roman" w:cstheme="minorHAnsi"/>
          <w:lang w:val="en-GB"/>
        </w:rPr>
        <w:t>’</w:t>
      </w:r>
      <w:r w:rsidR="003779D2" w:rsidRPr="00BC288F">
        <w:rPr>
          <w:rFonts w:eastAsia="Times New Roman" w:cstheme="minorHAnsi"/>
          <w:lang w:val="en-GB"/>
        </w:rPr>
        <w:t xml:space="preserve"> performance for PMS purposes under the terms of this Code of Practice. The full document is available below and describes how the reports can be used.</w:t>
      </w:r>
    </w:p>
    <w:p w14:paraId="76105B01" w14:textId="757EB248" w:rsidR="0083616A" w:rsidRPr="004D5EF0" w:rsidRDefault="00F92A37" w:rsidP="003779D2">
      <w:pPr>
        <w:tabs>
          <w:tab w:val="left" w:pos="820"/>
        </w:tabs>
        <w:spacing w:after="0" w:line="240" w:lineRule="auto"/>
        <w:ind w:right="52"/>
        <w:jc w:val="center"/>
        <w:rPr>
          <w:rFonts w:eastAsia="Times New Roman" w:cstheme="minorHAnsi"/>
          <w:b/>
          <w:lang w:val="en-GB"/>
        </w:rPr>
      </w:pPr>
      <w:r>
        <w:rPr>
          <w:rFonts w:eastAsia="Times New Roman" w:cstheme="minorHAnsi"/>
          <w:b/>
          <w:noProof/>
          <w:lang w:val="en-GB"/>
        </w:rPr>
        <w:object w:dxaOrig="1508" w:dyaOrig="983" w14:anchorId="188A5A5C">
          <v:shape id="_x0000_i1027" type="#_x0000_t75" alt="" style="width:1in;height:50pt;mso-width-percent:0;mso-height-percent:0;mso-width-percent:0;mso-height-percent:0" o:ole="">
            <v:imagedata r:id="rId17" o:title=""/>
          </v:shape>
          <o:OLEObject Type="Embed" ProgID="Acrobat.Document.DC" ShapeID="_x0000_i1027" DrawAspect="Icon" ObjectID="_1763986928" r:id="rId18"/>
        </w:object>
      </w:r>
    </w:p>
    <w:p w14:paraId="396D93E4" w14:textId="3432260F" w:rsidR="002C21A8" w:rsidRPr="004D5EF0" w:rsidRDefault="002C21A8" w:rsidP="00E77399">
      <w:pPr>
        <w:spacing w:after="0"/>
        <w:jc w:val="both"/>
        <w:rPr>
          <w:rFonts w:ascii="Calibri" w:eastAsia="Calibri" w:hAnsi="Calibri" w:cs="Calibri"/>
          <w:color w:val="002F5F"/>
          <w:sz w:val="32"/>
          <w:szCs w:val="32"/>
          <w:lang w:val="en-GB"/>
        </w:rPr>
      </w:pPr>
    </w:p>
    <w:p w14:paraId="00EB35C1" w14:textId="77777777" w:rsidR="007B0776" w:rsidRPr="004D5EF0" w:rsidRDefault="007B0776" w:rsidP="007B0776">
      <w:pPr>
        <w:pStyle w:val="Default"/>
      </w:pPr>
    </w:p>
    <w:p w14:paraId="4978B2FA" w14:textId="77B6E326" w:rsidR="0009100C" w:rsidRPr="004D5EF0" w:rsidRDefault="007B0776" w:rsidP="00017511">
      <w:pPr>
        <w:pStyle w:val="berschrift2"/>
        <w:rPr>
          <w:rFonts w:eastAsia="Calibri"/>
          <w:lang w:val="en-GB"/>
        </w:rPr>
      </w:pPr>
      <w:bookmarkStart w:id="9" w:name="_Toc82803389"/>
      <w:r w:rsidRPr="004D5EF0">
        <w:rPr>
          <w:rFonts w:eastAsia="Calibri"/>
          <w:lang w:val="en-GB"/>
        </w:rPr>
        <w:lastRenderedPageBreak/>
        <w:t>Spine Tango Subscriber Services Order Pack</w:t>
      </w:r>
      <w:bookmarkEnd w:id="9"/>
    </w:p>
    <w:p w14:paraId="65ADA426" w14:textId="77777777" w:rsidR="00896A32" w:rsidRPr="004D5EF0" w:rsidRDefault="00896A32">
      <w:pPr>
        <w:spacing w:before="1" w:after="0" w:line="280" w:lineRule="exact"/>
        <w:rPr>
          <w:sz w:val="28"/>
          <w:szCs w:val="28"/>
          <w:lang w:val="en-GB"/>
        </w:rPr>
      </w:pPr>
    </w:p>
    <w:p w14:paraId="5ECBFD72" w14:textId="796F0284" w:rsidR="003B7DB8" w:rsidRPr="004D5EF0" w:rsidRDefault="00CE2D78" w:rsidP="00BC288F">
      <w:pPr>
        <w:pStyle w:val="Listenabsatz"/>
        <w:widowControl/>
        <w:tabs>
          <w:tab w:val="left" w:pos="820"/>
        </w:tabs>
        <w:autoSpaceDE w:val="0"/>
        <w:autoSpaceDN w:val="0"/>
        <w:adjustRightInd w:val="0"/>
        <w:spacing w:after="0" w:line="240" w:lineRule="auto"/>
        <w:ind w:left="479" w:right="52"/>
        <w:jc w:val="both"/>
        <w:rPr>
          <w:rFonts w:ascii="Symbol" w:hAnsi="Symbol" w:cs="Symbol"/>
          <w:color w:val="000000"/>
          <w:sz w:val="24"/>
          <w:szCs w:val="24"/>
          <w:lang w:val="en-GB"/>
        </w:rPr>
      </w:pPr>
      <w:r w:rsidRPr="004D5EF0">
        <w:rPr>
          <w:rFonts w:eastAsia="Times New Roman" w:cstheme="minorHAnsi"/>
          <w:b/>
          <w:lang w:val="en-GB"/>
        </w:rPr>
        <w:t xml:space="preserve">Subscriber services order pack: </w:t>
      </w:r>
      <w:r w:rsidRPr="004D5EF0">
        <w:rPr>
          <w:rFonts w:eastAsia="Times New Roman" w:cstheme="minorHAnsi"/>
          <w:lang w:val="en-GB"/>
        </w:rPr>
        <w:t>The</w:t>
      </w:r>
      <w:r w:rsidR="003B7DB8" w:rsidRPr="004D5EF0">
        <w:rPr>
          <w:rFonts w:eastAsia="Times New Roman" w:cstheme="minorHAnsi"/>
          <w:b/>
          <w:lang w:val="en-GB"/>
        </w:rPr>
        <w:t xml:space="preserve"> </w:t>
      </w:r>
      <w:r w:rsidR="003B7DB8" w:rsidRPr="004D5EF0">
        <w:rPr>
          <w:rFonts w:eastAsia="Times New Roman" w:cstheme="minorHAnsi"/>
          <w:lang w:val="en-GB"/>
        </w:rPr>
        <w:t xml:space="preserve">documents described </w:t>
      </w:r>
      <w:r w:rsidR="00CD6443">
        <w:rPr>
          <w:rFonts w:eastAsia="Times New Roman" w:cstheme="minorHAnsi"/>
          <w:lang w:val="en-GB"/>
        </w:rPr>
        <w:t xml:space="preserve">above </w:t>
      </w:r>
      <w:r w:rsidR="003B7DB8" w:rsidRPr="004D5EF0">
        <w:rPr>
          <w:rFonts w:eastAsia="Times New Roman" w:cstheme="minorHAnsi"/>
          <w:lang w:val="en-GB"/>
        </w:rPr>
        <w:t>and listed below together constitute the subscriber service</w:t>
      </w:r>
      <w:r w:rsidR="00AE4EEA" w:rsidRPr="004D5EF0">
        <w:rPr>
          <w:rFonts w:eastAsia="Times New Roman" w:cstheme="minorHAnsi"/>
          <w:lang w:val="en-GB"/>
        </w:rPr>
        <w:t>s order</w:t>
      </w:r>
      <w:r w:rsidR="003B7DB8" w:rsidRPr="004D5EF0">
        <w:rPr>
          <w:rFonts w:eastAsia="Times New Roman" w:cstheme="minorHAnsi"/>
          <w:lang w:val="en-GB"/>
        </w:rPr>
        <w:t xml:space="preserve"> pack. </w:t>
      </w:r>
    </w:p>
    <w:p w14:paraId="52C6E0F2" w14:textId="77777777" w:rsidR="003B7DB8" w:rsidRPr="004D5EF0" w:rsidRDefault="003B7DB8" w:rsidP="003B7DB8">
      <w:pPr>
        <w:widowControl/>
        <w:autoSpaceDE w:val="0"/>
        <w:autoSpaceDN w:val="0"/>
        <w:adjustRightInd w:val="0"/>
        <w:spacing w:after="0" w:line="240" w:lineRule="auto"/>
        <w:rPr>
          <w:rFonts w:ascii="Symbol" w:hAnsi="Symbol" w:cs="Symbol"/>
          <w:color w:val="000000"/>
          <w:sz w:val="24"/>
          <w:szCs w:val="24"/>
          <w:lang w:val="en-GB"/>
        </w:rPr>
      </w:pPr>
      <w:r w:rsidRPr="004D5EF0">
        <w:rPr>
          <w:rFonts w:ascii="Symbol" w:hAnsi="Symbol" w:cs="Symbol"/>
          <w:color w:val="000000"/>
          <w:sz w:val="24"/>
          <w:szCs w:val="24"/>
          <w:lang w:val="en-GB"/>
        </w:rPr>
        <w:t></w:t>
      </w:r>
    </w:p>
    <w:p w14:paraId="23ACA510" w14:textId="7D2B27EC" w:rsidR="003B7DB8" w:rsidRPr="004D5EF0" w:rsidRDefault="003B7DB8" w:rsidP="003B7DB8">
      <w:pPr>
        <w:pStyle w:val="Listenabsatz"/>
        <w:widowControl/>
        <w:numPr>
          <w:ilvl w:val="0"/>
          <w:numId w:val="17"/>
        </w:numPr>
        <w:tabs>
          <w:tab w:val="left" w:pos="820"/>
        </w:tabs>
        <w:autoSpaceDE w:val="0"/>
        <w:autoSpaceDN w:val="0"/>
        <w:adjustRightInd w:val="0"/>
        <w:spacing w:after="0" w:line="240" w:lineRule="auto"/>
        <w:ind w:right="52"/>
        <w:jc w:val="both"/>
        <w:rPr>
          <w:rFonts w:eastAsia="Times New Roman" w:cstheme="minorHAnsi"/>
          <w:lang w:val="en-GB"/>
        </w:rPr>
      </w:pPr>
      <w:r w:rsidRPr="004D5EF0">
        <w:rPr>
          <w:rFonts w:eastAsia="Times New Roman" w:cstheme="minorHAnsi"/>
          <w:lang w:val="en-GB"/>
        </w:rPr>
        <w:t xml:space="preserve">Spine Tango Subscriber Services Code of Practice </w:t>
      </w:r>
    </w:p>
    <w:p w14:paraId="7BA7832A" w14:textId="77777777" w:rsidR="003B7DB8" w:rsidRPr="004D5EF0" w:rsidRDefault="003B7DB8" w:rsidP="003B7DB8">
      <w:pPr>
        <w:pStyle w:val="Listenabsatz"/>
        <w:widowControl/>
        <w:tabs>
          <w:tab w:val="left" w:pos="820"/>
        </w:tabs>
        <w:autoSpaceDE w:val="0"/>
        <w:autoSpaceDN w:val="0"/>
        <w:adjustRightInd w:val="0"/>
        <w:spacing w:after="0" w:line="240" w:lineRule="auto"/>
        <w:ind w:left="1313" w:right="52"/>
        <w:jc w:val="both"/>
        <w:rPr>
          <w:rFonts w:eastAsia="Times New Roman" w:cstheme="minorHAnsi"/>
          <w:lang w:val="en-GB"/>
        </w:rPr>
      </w:pPr>
    </w:p>
    <w:p w14:paraId="5DF8D8A7" w14:textId="645FDAF7" w:rsidR="003B7DB8" w:rsidRPr="004D5EF0" w:rsidRDefault="003B7DB8" w:rsidP="003B7DB8">
      <w:pPr>
        <w:pStyle w:val="Listenabsatz"/>
        <w:widowControl/>
        <w:numPr>
          <w:ilvl w:val="0"/>
          <w:numId w:val="17"/>
        </w:numPr>
        <w:tabs>
          <w:tab w:val="left" w:pos="820"/>
        </w:tabs>
        <w:autoSpaceDE w:val="0"/>
        <w:autoSpaceDN w:val="0"/>
        <w:adjustRightInd w:val="0"/>
        <w:spacing w:after="0" w:line="240" w:lineRule="auto"/>
        <w:ind w:right="52"/>
        <w:jc w:val="both"/>
        <w:rPr>
          <w:rFonts w:eastAsia="Times New Roman" w:cstheme="minorHAnsi"/>
          <w:lang w:val="en-GB"/>
        </w:rPr>
      </w:pPr>
      <w:r w:rsidRPr="004D5EF0">
        <w:rPr>
          <w:rFonts w:eastAsia="Times New Roman" w:cstheme="minorHAnsi"/>
          <w:lang w:val="en-GB"/>
        </w:rPr>
        <w:t xml:space="preserve">Spine Tango Subscriber Services Terms and Conditions </w:t>
      </w:r>
    </w:p>
    <w:p w14:paraId="4C60278C" w14:textId="77777777" w:rsidR="003B7DB8" w:rsidRPr="004D5EF0" w:rsidRDefault="003B7DB8" w:rsidP="003B7DB8">
      <w:pPr>
        <w:widowControl/>
        <w:tabs>
          <w:tab w:val="left" w:pos="820"/>
        </w:tabs>
        <w:autoSpaceDE w:val="0"/>
        <w:autoSpaceDN w:val="0"/>
        <w:adjustRightInd w:val="0"/>
        <w:spacing w:after="0" w:line="240" w:lineRule="auto"/>
        <w:ind w:right="52"/>
        <w:jc w:val="both"/>
        <w:rPr>
          <w:rFonts w:eastAsia="Times New Roman" w:cstheme="minorHAnsi"/>
          <w:lang w:val="en-GB"/>
        </w:rPr>
      </w:pPr>
    </w:p>
    <w:p w14:paraId="15299465" w14:textId="41F7E429" w:rsidR="003B7DB8" w:rsidRPr="004D5EF0" w:rsidRDefault="003B7DB8" w:rsidP="003B7DB8">
      <w:pPr>
        <w:pStyle w:val="Listenabsatz"/>
        <w:widowControl/>
        <w:numPr>
          <w:ilvl w:val="0"/>
          <w:numId w:val="17"/>
        </w:numPr>
        <w:tabs>
          <w:tab w:val="left" w:pos="820"/>
        </w:tabs>
        <w:autoSpaceDE w:val="0"/>
        <w:autoSpaceDN w:val="0"/>
        <w:adjustRightInd w:val="0"/>
        <w:spacing w:after="0" w:line="240" w:lineRule="auto"/>
        <w:ind w:right="52"/>
        <w:jc w:val="both"/>
        <w:rPr>
          <w:rFonts w:eastAsia="Times New Roman" w:cstheme="minorHAnsi"/>
          <w:lang w:val="en-GB"/>
        </w:rPr>
      </w:pPr>
      <w:r w:rsidRPr="004D5EF0">
        <w:rPr>
          <w:rFonts w:eastAsia="Times New Roman" w:cstheme="minorHAnsi"/>
          <w:lang w:val="en-GB"/>
        </w:rPr>
        <w:t xml:space="preserve">Spine Tango Subscriber Services Order Form </w:t>
      </w:r>
    </w:p>
    <w:p w14:paraId="01316D25" w14:textId="77777777" w:rsidR="003B7DB8" w:rsidRPr="004D5EF0" w:rsidRDefault="003B7DB8" w:rsidP="003B7DB8">
      <w:pPr>
        <w:tabs>
          <w:tab w:val="left" w:pos="820"/>
        </w:tabs>
        <w:spacing w:after="0" w:line="240" w:lineRule="auto"/>
        <w:ind w:right="52"/>
        <w:jc w:val="both"/>
        <w:rPr>
          <w:rFonts w:eastAsia="Times New Roman" w:cstheme="minorHAnsi"/>
          <w:b/>
          <w:lang w:val="en-GB"/>
        </w:rPr>
      </w:pPr>
    </w:p>
    <w:p w14:paraId="1DC08B27" w14:textId="4482374A" w:rsidR="003B7DB8" w:rsidRPr="004D5EF0" w:rsidRDefault="00AE4EEA" w:rsidP="00BC288F">
      <w:pPr>
        <w:pStyle w:val="Listenabsatz"/>
        <w:widowControl/>
        <w:tabs>
          <w:tab w:val="left" w:pos="820"/>
        </w:tabs>
        <w:autoSpaceDE w:val="0"/>
        <w:autoSpaceDN w:val="0"/>
        <w:adjustRightInd w:val="0"/>
        <w:spacing w:after="0" w:line="240" w:lineRule="auto"/>
        <w:ind w:left="479" w:right="52"/>
        <w:jc w:val="both"/>
        <w:rPr>
          <w:rFonts w:eastAsia="Times New Roman" w:cstheme="minorHAnsi"/>
          <w:lang w:val="en-GB"/>
        </w:rPr>
      </w:pPr>
      <w:r w:rsidRPr="004D5EF0">
        <w:rPr>
          <w:rFonts w:eastAsia="Times New Roman" w:cstheme="minorHAnsi"/>
          <w:lang w:val="en-GB"/>
        </w:rPr>
        <w:t xml:space="preserve">The order pack is a contractual document which can be </w:t>
      </w:r>
      <w:r w:rsidR="004A66C6">
        <w:rPr>
          <w:rFonts w:eastAsia="Times New Roman" w:cstheme="minorHAnsi"/>
          <w:lang w:val="en-GB"/>
        </w:rPr>
        <w:t xml:space="preserve">signed and </w:t>
      </w:r>
      <w:r w:rsidRPr="004D5EF0">
        <w:rPr>
          <w:rFonts w:eastAsia="Times New Roman" w:cstheme="minorHAnsi"/>
          <w:lang w:val="en-GB"/>
        </w:rPr>
        <w:t xml:space="preserve">returned by </w:t>
      </w:r>
      <w:r w:rsidR="001E01AD" w:rsidRPr="004D5EF0">
        <w:rPr>
          <w:rFonts w:eastAsia="Times New Roman" w:cstheme="minorHAnsi"/>
          <w:lang w:val="en-GB"/>
        </w:rPr>
        <w:t>a</w:t>
      </w:r>
      <w:r w:rsidRPr="004D5EF0">
        <w:rPr>
          <w:rFonts w:eastAsia="Times New Roman" w:cstheme="minorHAnsi"/>
          <w:lang w:val="en-GB"/>
        </w:rPr>
        <w:t xml:space="preserve"> MedTech </w:t>
      </w:r>
      <w:r w:rsidR="0096334C" w:rsidRPr="004D5EF0">
        <w:rPr>
          <w:rFonts w:eastAsia="Times New Roman" w:cstheme="minorHAnsi"/>
          <w:lang w:val="en-GB"/>
        </w:rPr>
        <w:t>company to</w:t>
      </w:r>
      <w:r w:rsidR="00A91583" w:rsidRPr="004D5EF0">
        <w:rPr>
          <w:rFonts w:eastAsia="Times New Roman" w:cstheme="minorHAnsi"/>
          <w:lang w:val="en-GB"/>
        </w:rPr>
        <w:t xml:space="preserve"> subscribe to the services listed. The full order pack</w:t>
      </w:r>
      <w:r w:rsidR="006905A4">
        <w:rPr>
          <w:rFonts w:eastAsia="Times New Roman" w:cstheme="minorHAnsi"/>
          <w:lang w:val="en-GB"/>
        </w:rPr>
        <w:t>,</w:t>
      </w:r>
      <w:r w:rsidR="00A91583" w:rsidRPr="004D5EF0">
        <w:rPr>
          <w:rFonts w:eastAsia="Times New Roman" w:cstheme="minorHAnsi"/>
          <w:lang w:val="en-GB"/>
        </w:rPr>
        <w:t xml:space="preserve"> which includes the Terms and Conditions, Supplier pricing and the code of practice documents is available below: </w:t>
      </w:r>
    </w:p>
    <w:p w14:paraId="6240C9B5" w14:textId="77777777" w:rsidR="00A91583" w:rsidRPr="004D5EF0" w:rsidRDefault="00A91583" w:rsidP="003B7DB8">
      <w:pPr>
        <w:tabs>
          <w:tab w:val="left" w:pos="820"/>
        </w:tabs>
        <w:spacing w:after="0" w:line="240" w:lineRule="auto"/>
        <w:ind w:right="52"/>
        <w:jc w:val="both"/>
        <w:rPr>
          <w:rFonts w:eastAsia="Times New Roman" w:cstheme="minorHAnsi"/>
          <w:lang w:val="en-GB"/>
        </w:rPr>
      </w:pPr>
    </w:p>
    <w:p w14:paraId="6FF22673" w14:textId="4749975F" w:rsidR="0083616A" w:rsidRPr="004D5EF0" w:rsidRDefault="00F92A37" w:rsidP="004950C4">
      <w:pPr>
        <w:tabs>
          <w:tab w:val="left" w:pos="820"/>
        </w:tabs>
        <w:spacing w:after="0" w:line="240" w:lineRule="auto"/>
        <w:ind w:right="52"/>
        <w:jc w:val="center"/>
        <w:rPr>
          <w:rFonts w:eastAsia="Times New Roman" w:cstheme="minorHAnsi"/>
          <w:lang w:val="en-GB"/>
        </w:rPr>
        <w:sectPr w:rsidR="0083616A" w:rsidRPr="004D5EF0" w:rsidSect="008D7F46">
          <w:headerReference w:type="even" r:id="rId19"/>
          <w:headerReference w:type="default" r:id="rId20"/>
          <w:footerReference w:type="even" r:id="rId21"/>
          <w:footerReference w:type="default" r:id="rId22"/>
          <w:headerReference w:type="first" r:id="rId23"/>
          <w:footerReference w:type="first" r:id="rId24"/>
          <w:type w:val="continuous"/>
          <w:pgSz w:w="11900" w:h="16860"/>
          <w:pgMar w:top="1220" w:right="1300" w:bottom="520" w:left="1300" w:header="397" w:footer="335" w:gutter="0"/>
          <w:cols w:space="720"/>
        </w:sectPr>
      </w:pPr>
      <w:r>
        <w:rPr>
          <w:rFonts w:eastAsia="Times New Roman" w:cstheme="minorHAnsi"/>
          <w:noProof/>
          <w:lang w:val="en-GB"/>
        </w:rPr>
        <w:object w:dxaOrig="1508" w:dyaOrig="983" w14:anchorId="6D40EF8D">
          <v:shape id="_x0000_i1026" type="#_x0000_t75" alt="" style="width:1in;height:50pt;mso-width-percent:0;mso-height-percent:0;mso-width-percent:0;mso-height-percent:0" o:ole="">
            <v:imagedata r:id="rId25" o:title=""/>
          </v:shape>
          <o:OLEObject Type="Embed" ProgID="Excel.Sheet.12" ShapeID="_x0000_i1026" DrawAspect="Icon" ObjectID="_1763986929" r:id="rId26"/>
        </w:object>
      </w:r>
    </w:p>
    <w:p w14:paraId="5E0C4C89" w14:textId="77777777" w:rsidR="002E396A" w:rsidRPr="004D5EF0" w:rsidRDefault="002E396A" w:rsidP="00AA7CD7">
      <w:pPr>
        <w:spacing w:after="0" w:line="240" w:lineRule="auto"/>
        <w:ind w:right="297"/>
        <w:jc w:val="both"/>
        <w:rPr>
          <w:rFonts w:ascii="Calibri" w:eastAsia="Calibri" w:hAnsi="Calibri" w:cs="Calibri"/>
          <w:color w:val="002F5F"/>
          <w:sz w:val="36"/>
          <w:szCs w:val="36"/>
          <w:lang w:val="en-GB"/>
        </w:rPr>
      </w:pPr>
    </w:p>
    <w:p w14:paraId="2D27971C" w14:textId="0D6E1B2B" w:rsidR="00E97611" w:rsidRPr="00EF0E7F" w:rsidRDefault="00E97611" w:rsidP="00E97611">
      <w:pPr>
        <w:pStyle w:val="berschrift1"/>
        <w:suppressAutoHyphens/>
        <w:rPr>
          <w:rFonts w:asciiTheme="minorHAnsi" w:hAnsiTheme="minorHAnsi" w:cstheme="minorHAnsi"/>
          <w:szCs w:val="36"/>
          <w:lang w:val="en-GB"/>
        </w:rPr>
      </w:pPr>
      <w:bookmarkStart w:id="10" w:name="_Toc57035267"/>
      <w:bookmarkStart w:id="11" w:name="_Toc82803390"/>
      <w:bookmarkStart w:id="12" w:name="_Hlk39227792"/>
      <w:r w:rsidRPr="00EF0E7F">
        <w:rPr>
          <w:rFonts w:asciiTheme="minorHAnsi" w:hAnsiTheme="minorHAnsi" w:cstheme="minorHAnsi"/>
          <w:szCs w:val="36"/>
          <w:lang w:val="en-GB"/>
        </w:rPr>
        <w:t>Application Provider</w:t>
      </w:r>
      <w:bookmarkEnd w:id="10"/>
      <w:bookmarkEnd w:id="11"/>
    </w:p>
    <w:p w14:paraId="62DCD4E0" w14:textId="50413029" w:rsidR="00E97611" w:rsidRPr="00BB31CA" w:rsidRDefault="00E97611" w:rsidP="00E97611">
      <w:pPr>
        <w:suppressAutoHyphens/>
        <w:ind w:left="476"/>
        <w:jc w:val="both"/>
        <w:rPr>
          <w:rFonts w:cstheme="minorHAnsi"/>
          <w:lang w:val="en-GB"/>
        </w:rPr>
      </w:pPr>
      <w:r>
        <w:rPr>
          <w:rFonts w:cstheme="minorHAnsi"/>
          <w:lang w:val="en-GB"/>
        </w:rPr>
        <w:t xml:space="preserve">The </w:t>
      </w:r>
      <w:r w:rsidRPr="00BB31CA">
        <w:rPr>
          <w:rFonts w:cstheme="minorHAnsi"/>
          <w:lang w:val="en-GB"/>
        </w:rPr>
        <w:t xml:space="preserve">Spine Tango application is delivered through </w:t>
      </w:r>
      <w:r w:rsidRPr="001104EE">
        <w:rPr>
          <w:rFonts w:cstheme="minorHAnsi"/>
          <w:b/>
          <w:bCs/>
          <w:lang w:val="en-GB"/>
        </w:rPr>
        <w:t>NEC Software Solutions</w:t>
      </w:r>
      <w:r>
        <w:rPr>
          <w:rFonts w:cstheme="minorHAnsi"/>
          <w:lang w:val="en-GB"/>
        </w:rPr>
        <w:t xml:space="preserve"> (formerly </w:t>
      </w:r>
      <w:r w:rsidRPr="00BB31CA">
        <w:rPr>
          <w:rFonts w:cstheme="minorHAnsi"/>
          <w:lang w:val="en-GB"/>
        </w:rPr>
        <w:t xml:space="preserve">Northgate Public Services). </w:t>
      </w:r>
      <w:r>
        <w:rPr>
          <w:rFonts w:cstheme="minorHAnsi"/>
          <w:lang w:val="en-GB"/>
        </w:rPr>
        <w:t>NEC</w:t>
      </w:r>
      <w:r w:rsidRPr="00BB31CA">
        <w:rPr>
          <w:rFonts w:cstheme="minorHAnsi"/>
          <w:lang w:val="en-GB"/>
        </w:rPr>
        <w:t xml:space="preserve"> hosts </w:t>
      </w:r>
      <w:r w:rsidR="00274B48" w:rsidRPr="00BB31CA">
        <w:rPr>
          <w:rFonts w:cstheme="minorHAnsi"/>
          <w:lang w:val="en-GB"/>
        </w:rPr>
        <w:t>several</w:t>
      </w:r>
      <w:r w:rsidRPr="00BB31CA">
        <w:rPr>
          <w:rFonts w:cstheme="minorHAnsi"/>
          <w:lang w:val="en-GB"/>
        </w:rPr>
        <w:t xml:space="preserve"> medical registries such as the National Joint Registry (NJR), which is the largest orthopaedics registry in the world with more than </w:t>
      </w:r>
      <w:r w:rsidR="00A01BE0">
        <w:rPr>
          <w:rFonts w:cstheme="minorHAnsi"/>
          <w:lang w:val="en-GB"/>
        </w:rPr>
        <w:t>3</w:t>
      </w:r>
      <w:r w:rsidRPr="00BB31CA">
        <w:rPr>
          <w:rFonts w:cstheme="minorHAnsi"/>
          <w:lang w:val="en-GB"/>
        </w:rPr>
        <w:t xml:space="preserve"> million patient records, and the Indian Joint Registry (IJR)</w:t>
      </w:r>
      <w:r>
        <w:rPr>
          <w:rFonts w:cstheme="minorHAnsi"/>
          <w:lang w:val="en-GB"/>
        </w:rPr>
        <w:t xml:space="preserve"> – a</w:t>
      </w:r>
      <w:r w:rsidRPr="00BB31CA">
        <w:rPr>
          <w:rFonts w:cstheme="minorHAnsi"/>
          <w:lang w:val="en-GB"/>
        </w:rPr>
        <w:t xml:space="preserve">ll of which collect data to help clinicians, </w:t>
      </w:r>
      <w:r w:rsidR="00C5515D">
        <w:rPr>
          <w:rFonts w:cstheme="minorHAnsi"/>
          <w:lang w:val="en-GB"/>
        </w:rPr>
        <w:t xml:space="preserve">hospitals, </w:t>
      </w:r>
      <w:proofErr w:type="gramStart"/>
      <w:r w:rsidRPr="00BB31CA">
        <w:rPr>
          <w:rFonts w:cstheme="minorHAnsi"/>
          <w:lang w:val="en-GB"/>
        </w:rPr>
        <w:t>regulators</w:t>
      </w:r>
      <w:proofErr w:type="gramEnd"/>
      <w:r w:rsidRPr="00BB31CA">
        <w:rPr>
          <w:rFonts w:cstheme="minorHAnsi"/>
          <w:lang w:val="en-GB"/>
        </w:rPr>
        <w:t xml:space="preserve"> and industry deliver evidence-based treatments for patients. </w:t>
      </w:r>
    </w:p>
    <w:p w14:paraId="64EE423B" w14:textId="231F2CE2" w:rsidR="00E97611" w:rsidRDefault="00E97611" w:rsidP="00274B48">
      <w:pPr>
        <w:suppressAutoHyphens/>
        <w:ind w:left="476"/>
        <w:rPr>
          <w:sz w:val="20"/>
          <w:szCs w:val="20"/>
          <w:lang w:val="en-GB"/>
        </w:rPr>
      </w:pPr>
      <w:r w:rsidRPr="00BB31CA">
        <w:rPr>
          <w:rFonts w:cstheme="minorHAnsi"/>
          <w:lang w:val="en-GB"/>
        </w:rPr>
        <w:t>For more information please visit</w:t>
      </w:r>
      <w:r w:rsidR="00274B48">
        <w:rPr>
          <w:rFonts w:cstheme="minorHAnsi"/>
          <w:lang w:val="en-GB"/>
        </w:rPr>
        <w:t xml:space="preserve">: </w:t>
      </w:r>
      <w:bookmarkEnd w:id="12"/>
      <w:r w:rsidR="00274B48">
        <w:rPr>
          <w:rFonts w:cstheme="minorHAnsi"/>
          <w:lang w:val="en-GB"/>
        </w:rPr>
        <w:t xml:space="preserve"> </w:t>
      </w:r>
      <w:hyperlink r:id="rId27" w:history="1">
        <w:r w:rsidR="00274B48">
          <w:rPr>
            <w:rStyle w:val="Hyperlink"/>
          </w:rPr>
          <w:t>NEC Registries Platform</w:t>
        </w:r>
      </w:hyperlink>
    </w:p>
    <w:p w14:paraId="11858603" w14:textId="77777777" w:rsidR="00E97611" w:rsidRPr="004D5EF0" w:rsidRDefault="00E97611">
      <w:pPr>
        <w:spacing w:after="0" w:line="200" w:lineRule="exact"/>
        <w:rPr>
          <w:sz w:val="20"/>
          <w:szCs w:val="20"/>
          <w:lang w:val="en-GB"/>
        </w:rPr>
      </w:pPr>
    </w:p>
    <w:p w14:paraId="1AF8347B" w14:textId="7AC33BE3" w:rsidR="00896A32" w:rsidRPr="00087971" w:rsidRDefault="00D768CA" w:rsidP="00087971">
      <w:pPr>
        <w:pStyle w:val="berschrift1"/>
      </w:pPr>
      <w:bookmarkStart w:id="13" w:name="_Toc82803391"/>
      <w:r w:rsidRPr="00087971">
        <w:t>Contact</w:t>
      </w:r>
      <w:bookmarkEnd w:id="13"/>
    </w:p>
    <w:p w14:paraId="3F020543" w14:textId="77777777" w:rsidR="00896A32" w:rsidRPr="004D5EF0" w:rsidRDefault="00896A32">
      <w:pPr>
        <w:spacing w:before="19" w:after="0" w:line="220" w:lineRule="exact"/>
        <w:rPr>
          <w:lang w:val="en-GB"/>
        </w:rPr>
      </w:pPr>
    </w:p>
    <w:p w14:paraId="4B90A61E" w14:textId="060513D9" w:rsidR="00896A32" w:rsidRPr="00274B48" w:rsidRDefault="00D768CA" w:rsidP="002F37D9">
      <w:pPr>
        <w:pStyle w:val="KeinLeerraum"/>
        <w:ind w:left="360"/>
        <w:rPr>
          <w:rStyle w:val="Hyperlink"/>
          <w:rFonts w:ascii="Arial" w:hAnsi="Arial" w:cs="Arial"/>
          <w:sz w:val="20"/>
          <w:szCs w:val="20"/>
        </w:rPr>
      </w:pPr>
      <w:r w:rsidRPr="004C30DF">
        <w:rPr>
          <w:rFonts w:eastAsia="Times New Roman" w:cstheme="minorHAnsi"/>
        </w:rPr>
        <w:t xml:space="preserve">For further </w:t>
      </w:r>
      <w:r w:rsidR="00AB6C1A">
        <w:rPr>
          <w:rFonts w:eastAsia="Times New Roman" w:cstheme="minorHAnsi"/>
        </w:rPr>
        <w:t>details</w:t>
      </w:r>
      <w:r w:rsidRPr="004C30DF">
        <w:rPr>
          <w:rFonts w:eastAsia="Times New Roman" w:cstheme="minorHAnsi"/>
        </w:rPr>
        <w:t xml:space="preserve"> please contact</w:t>
      </w:r>
      <w:r w:rsidR="002F37D9">
        <w:rPr>
          <w:rFonts w:eastAsia="Times New Roman" w:cstheme="minorHAnsi"/>
        </w:rPr>
        <w:t xml:space="preserve"> </w:t>
      </w:r>
      <w:hyperlink r:id="rId28" w:history="1">
        <w:r w:rsidR="002F37D9" w:rsidRPr="00624662">
          <w:rPr>
            <w:rStyle w:val="Hyperlink"/>
            <w:rFonts w:ascii="Arial" w:hAnsi="Arial" w:cs="Arial"/>
            <w:sz w:val="20"/>
            <w:szCs w:val="20"/>
          </w:rPr>
          <w:t>SupplierEnquiries@SpineTango.online</w:t>
        </w:r>
      </w:hyperlink>
      <w:r w:rsidR="002F37D9">
        <w:rPr>
          <w:rFonts w:ascii="Arial" w:hAnsi="Arial" w:cs="Arial"/>
          <w:color w:val="263238"/>
          <w:sz w:val="20"/>
          <w:szCs w:val="20"/>
        </w:rPr>
        <w:t xml:space="preserve"> </w:t>
      </w:r>
      <w:r w:rsidRPr="004C30DF">
        <w:rPr>
          <w:rFonts w:eastAsia="Times New Roman" w:cstheme="minorHAnsi"/>
        </w:rPr>
        <w:t>or visit</w:t>
      </w:r>
      <w:r w:rsidR="00017511">
        <w:rPr>
          <w:rFonts w:eastAsia="Times New Roman" w:cstheme="minorHAnsi"/>
        </w:rPr>
        <w:t xml:space="preserve"> </w:t>
      </w:r>
      <w:hyperlink r:id="rId29" w:history="1">
        <w:r w:rsidR="00274B48" w:rsidRPr="00274B48">
          <w:rPr>
            <w:rStyle w:val="Hyperlink"/>
            <w:rFonts w:ascii="Arial" w:hAnsi="Arial" w:cs="Arial"/>
            <w:sz w:val="20"/>
            <w:szCs w:val="20"/>
          </w:rPr>
          <w:t>EUROSPINE - Implant Suppliers</w:t>
        </w:r>
      </w:hyperlink>
    </w:p>
    <w:p w14:paraId="0741B162" w14:textId="77777777" w:rsidR="00896A32" w:rsidRPr="004D5EF0" w:rsidRDefault="00896A32">
      <w:pPr>
        <w:spacing w:after="0"/>
        <w:rPr>
          <w:lang w:val="en-GB"/>
        </w:rPr>
        <w:sectPr w:rsidR="00896A32" w:rsidRPr="004D5EF0">
          <w:headerReference w:type="even" r:id="rId30"/>
          <w:headerReference w:type="default" r:id="rId31"/>
          <w:footerReference w:type="even" r:id="rId32"/>
          <w:footerReference w:type="default" r:id="rId33"/>
          <w:headerReference w:type="first" r:id="rId34"/>
          <w:footerReference w:type="first" r:id="rId35"/>
          <w:type w:val="continuous"/>
          <w:pgSz w:w="11900" w:h="16860"/>
          <w:pgMar w:top="1580" w:right="1300" w:bottom="280" w:left="1300" w:header="720" w:footer="720" w:gutter="0"/>
          <w:cols w:space="720"/>
        </w:sectPr>
      </w:pPr>
    </w:p>
    <w:p w14:paraId="7E3E9FF7" w14:textId="2C687765" w:rsidR="007C4C98" w:rsidRPr="004D5EF0" w:rsidRDefault="00D768CA" w:rsidP="00087971">
      <w:pPr>
        <w:pStyle w:val="berschrift1"/>
        <w:rPr>
          <w:rFonts w:eastAsia="Calibri"/>
          <w:spacing w:val="-2"/>
          <w:lang w:val="en-GB"/>
        </w:rPr>
      </w:pPr>
      <w:bookmarkStart w:id="14" w:name="_Toc82803392"/>
      <w:r w:rsidRPr="004D5EF0">
        <w:rPr>
          <w:rFonts w:eastAsia="Calibri"/>
          <w:lang w:val="en-GB"/>
        </w:rPr>
        <w:lastRenderedPageBreak/>
        <w:t>A</w:t>
      </w:r>
      <w:r w:rsidRPr="004D5EF0">
        <w:rPr>
          <w:rFonts w:eastAsia="Calibri"/>
          <w:spacing w:val="1"/>
          <w:lang w:val="en-GB"/>
        </w:rPr>
        <w:t>P</w:t>
      </w:r>
      <w:r w:rsidRPr="004D5EF0">
        <w:rPr>
          <w:rFonts w:eastAsia="Calibri"/>
          <w:lang w:val="en-GB"/>
        </w:rPr>
        <w:t>PENDI</w:t>
      </w:r>
      <w:r w:rsidR="004E73E2">
        <w:rPr>
          <w:rFonts w:eastAsia="Calibri"/>
          <w:lang w:val="en-GB"/>
        </w:rPr>
        <w:t>CES</w:t>
      </w:r>
      <w:bookmarkEnd w:id="14"/>
    </w:p>
    <w:p w14:paraId="62D4A228" w14:textId="77777777" w:rsidR="007C4C98" w:rsidRPr="004D5EF0" w:rsidRDefault="007C4C98" w:rsidP="007C4C98">
      <w:pPr>
        <w:pStyle w:val="Listenabsatz"/>
        <w:numPr>
          <w:ilvl w:val="0"/>
          <w:numId w:val="6"/>
        </w:numPr>
        <w:spacing w:after="0" w:line="427" w:lineRule="exact"/>
        <w:ind w:right="936"/>
        <w:jc w:val="both"/>
        <w:rPr>
          <w:rFonts w:ascii="Calibri" w:eastAsia="Calibri" w:hAnsi="Calibri" w:cs="Calibri"/>
          <w:color w:val="002F5F"/>
          <w:spacing w:val="-2"/>
          <w:position w:val="1"/>
          <w:sz w:val="36"/>
          <w:szCs w:val="36"/>
          <w:lang w:val="en-GB"/>
        </w:rPr>
      </w:pPr>
      <w:r w:rsidRPr="004D5EF0">
        <w:rPr>
          <w:rFonts w:ascii="Calibri" w:eastAsia="Calibri" w:hAnsi="Calibri" w:cs="Calibri"/>
          <w:color w:val="002F5F"/>
          <w:spacing w:val="-2"/>
          <w:position w:val="1"/>
          <w:sz w:val="36"/>
          <w:szCs w:val="36"/>
          <w:lang w:val="en-GB"/>
        </w:rPr>
        <w:t>Implant Classification Architecture</w:t>
      </w:r>
    </w:p>
    <w:p w14:paraId="340BA495" w14:textId="6F640AE8" w:rsidR="00B7039D" w:rsidRPr="004D5EF0" w:rsidRDefault="0059540B" w:rsidP="004950C4">
      <w:pPr>
        <w:pStyle w:val="Listenabsatz"/>
        <w:spacing w:after="0" w:line="240" w:lineRule="auto"/>
        <w:ind w:right="936"/>
        <w:jc w:val="both"/>
        <w:rPr>
          <w:rFonts w:ascii="Calibri" w:eastAsia="Calibri" w:hAnsi="Calibri" w:cs="Calibri"/>
          <w:color w:val="002F5F"/>
          <w:spacing w:val="-2"/>
          <w:position w:val="1"/>
          <w:sz w:val="36"/>
          <w:szCs w:val="36"/>
          <w:lang w:val="en-GB"/>
        </w:rPr>
      </w:pPr>
      <w:r w:rsidRPr="00482CDC">
        <w:rPr>
          <w:rFonts w:ascii="Calibri" w:eastAsia="Calibri" w:hAnsi="Calibri" w:cs="Calibri"/>
          <w:lang w:val="en-GB"/>
        </w:rPr>
        <w:t>T</w:t>
      </w:r>
      <w:r w:rsidRPr="00482CDC">
        <w:rPr>
          <w:rFonts w:ascii="Calibri" w:eastAsia="Calibri" w:hAnsi="Calibri" w:cs="Calibri"/>
          <w:spacing w:val="2"/>
          <w:lang w:val="en-GB"/>
        </w:rPr>
        <w:t>h</w:t>
      </w:r>
      <w:r w:rsidRPr="00482CDC">
        <w:rPr>
          <w:rFonts w:ascii="Calibri" w:eastAsia="Calibri" w:hAnsi="Calibri" w:cs="Calibri"/>
          <w:lang w:val="en-GB"/>
        </w:rPr>
        <w:t>is</w:t>
      </w:r>
      <w:r w:rsidRPr="00482CDC">
        <w:rPr>
          <w:rFonts w:ascii="Calibri" w:eastAsia="Calibri" w:hAnsi="Calibri" w:cs="Calibri"/>
          <w:spacing w:val="5"/>
          <w:lang w:val="en-GB"/>
        </w:rPr>
        <w:t xml:space="preserve"> </w:t>
      </w:r>
      <w:r w:rsidRPr="00482CDC">
        <w:rPr>
          <w:rFonts w:ascii="Calibri" w:eastAsia="Calibri" w:hAnsi="Calibri" w:cs="Calibri"/>
          <w:lang w:val="en-GB"/>
        </w:rPr>
        <w:t>a</w:t>
      </w:r>
      <w:r w:rsidRPr="00482CDC">
        <w:rPr>
          <w:rFonts w:ascii="Calibri" w:eastAsia="Calibri" w:hAnsi="Calibri" w:cs="Calibri"/>
          <w:spacing w:val="-1"/>
          <w:lang w:val="en-GB"/>
        </w:rPr>
        <w:t>p</w:t>
      </w:r>
      <w:r w:rsidRPr="00482CDC">
        <w:rPr>
          <w:rFonts w:ascii="Calibri" w:eastAsia="Calibri" w:hAnsi="Calibri" w:cs="Calibri"/>
          <w:spacing w:val="1"/>
          <w:lang w:val="en-GB"/>
        </w:rPr>
        <w:t>p</w:t>
      </w:r>
      <w:r w:rsidRPr="00482CDC">
        <w:rPr>
          <w:rFonts w:ascii="Calibri" w:eastAsia="Calibri" w:hAnsi="Calibri" w:cs="Calibri"/>
          <w:lang w:val="en-GB"/>
        </w:rPr>
        <w:t>e</w:t>
      </w:r>
      <w:r w:rsidRPr="00482CDC">
        <w:rPr>
          <w:rFonts w:ascii="Calibri" w:eastAsia="Calibri" w:hAnsi="Calibri" w:cs="Calibri"/>
          <w:spacing w:val="-1"/>
          <w:lang w:val="en-GB"/>
        </w:rPr>
        <w:t>n</w:t>
      </w:r>
      <w:r w:rsidRPr="00482CDC">
        <w:rPr>
          <w:rFonts w:ascii="Calibri" w:eastAsia="Calibri" w:hAnsi="Calibri" w:cs="Calibri"/>
          <w:spacing w:val="1"/>
          <w:lang w:val="en-GB"/>
        </w:rPr>
        <w:t>d</w:t>
      </w:r>
      <w:r w:rsidRPr="00482CDC">
        <w:rPr>
          <w:rFonts w:ascii="Calibri" w:eastAsia="Calibri" w:hAnsi="Calibri" w:cs="Calibri"/>
          <w:lang w:val="en-GB"/>
        </w:rPr>
        <w:t>ix</w:t>
      </w:r>
      <w:r w:rsidRPr="00482CDC">
        <w:rPr>
          <w:rFonts w:ascii="Calibri" w:eastAsia="Calibri" w:hAnsi="Calibri" w:cs="Calibri"/>
          <w:spacing w:val="3"/>
          <w:lang w:val="en-GB"/>
        </w:rPr>
        <w:t xml:space="preserve"> </w:t>
      </w:r>
      <w:r w:rsidRPr="00482CDC">
        <w:rPr>
          <w:rFonts w:ascii="Calibri" w:eastAsia="Calibri" w:hAnsi="Calibri" w:cs="Calibri"/>
          <w:lang w:val="en-GB"/>
        </w:rPr>
        <w:t xml:space="preserve">item describes the agreed implant architecture between </w:t>
      </w:r>
      <w:r w:rsidR="00922362" w:rsidRPr="00482CDC">
        <w:rPr>
          <w:rFonts w:ascii="Calibri" w:eastAsia="Calibri" w:hAnsi="Calibri" w:cs="Calibri"/>
          <w:lang w:val="en-GB"/>
        </w:rPr>
        <w:t>EUROSPINE</w:t>
      </w:r>
      <w:r w:rsidRPr="00482CDC">
        <w:rPr>
          <w:rFonts w:ascii="Calibri" w:eastAsia="Calibri" w:hAnsi="Calibri" w:cs="Calibri"/>
          <w:lang w:val="en-GB"/>
        </w:rPr>
        <w:t xml:space="preserve"> and MedTech companies. </w:t>
      </w:r>
      <w:r w:rsidR="00922362" w:rsidRPr="00482CDC">
        <w:rPr>
          <w:rFonts w:ascii="Calibri" w:eastAsia="Calibri" w:hAnsi="Calibri" w:cs="Calibri"/>
          <w:lang w:val="en-GB"/>
        </w:rPr>
        <w:t xml:space="preserve">The purpose of classifying implants in the registry is to enhance the reporting opportunities available to MedTech companies. By classifying products into a structure, the registry </w:t>
      </w:r>
      <w:proofErr w:type="gramStart"/>
      <w:r w:rsidR="00922362" w:rsidRPr="00482CDC">
        <w:rPr>
          <w:rFonts w:ascii="Calibri" w:eastAsia="Calibri" w:hAnsi="Calibri" w:cs="Calibri"/>
          <w:lang w:val="en-GB"/>
        </w:rPr>
        <w:t>is able to</w:t>
      </w:r>
      <w:proofErr w:type="gramEnd"/>
      <w:r w:rsidR="00922362" w:rsidRPr="00482CDC">
        <w:rPr>
          <w:rFonts w:ascii="Calibri" w:eastAsia="Calibri" w:hAnsi="Calibri" w:cs="Calibri"/>
          <w:lang w:val="en-GB"/>
        </w:rPr>
        <w:t xml:space="preserve"> provide comparative reports by grouping implants </w:t>
      </w:r>
      <w:r w:rsidR="00B57DBC" w:rsidRPr="00482CDC">
        <w:rPr>
          <w:rFonts w:ascii="Calibri" w:eastAsia="Calibri" w:hAnsi="Calibri" w:cs="Calibri"/>
          <w:lang w:val="en-GB"/>
        </w:rPr>
        <w:t xml:space="preserve">into similar categories. </w:t>
      </w:r>
      <w:r w:rsidRPr="00482CDC">
        <w:rPr>
          <w:rFonts w:ascii="Calibri" w:eastAsia="Calibri" w:hAnsi="Calibri" w:cs="Calibri"/>
          <w:lang w:val="en-GB"/>
        </w:rPr>
        <w:t>The next few pages detail a basic classification which will evolve over time.</w:t>
      </w:r>
      <w:r w:rsidR="004950C4">
        <w:rPr>
          <w:rFonts w:ascii="Calibri" w:eastAsia="Calibri" w:hAnsi="Calibri" w:cs="Calibri"/>
          <w:lang w:val="en-GB"/>
        </w:rPr>
        <w:t xml:space="preserve"> </w:t>
      </w:r>
    </w:p>
    <w:p w14:paraId="7B31448C" w14:textId="77777777" w:rsidR="004950C4" w:rsidRDefault="00B7039D" w:rsidP="00263275">
      <w:pPr>
        <w:spacing w:before="120"/>
        <w:jc w:val="center"/>
        <w:rPr>
          <w:rFonts w:ascii="Arial" w:hAnsi="Arial" w:cs="Arial"/>
          <w:b/>
          <w:lang w:val="en-GB"/>
        </w:rPr>
      </w:pPr>
      <w:r w:rsidRPr="004D5EF0">
        <w:rPr>
          <w:rFonts w:ascii="Arial" w:hAnsi="Arial" w:cs="Arial"/>
          <w:b/>
          <w:lang w:val="en-GB"/>
        </w:rPr>
        <w:t>Spine Prosthesis Architecture</w:t>
      </w:r>
    </w:p>
    <w:p w14:paraId="0199F05D" w14:textId="066F698F" w:rsidR="007C4C98" w:rsidRDefault="00B7039D" w:rsidP="00263275">
      <w:pPr>
        <w:spacing w:before="120"/>
        <w:jc w:val="center"/>
        <w:rPr>
          <w:rFonts w:ascii="Arial" w:hAnsi="Arial" w:cs="Arial"/>
          <w:b/>
          <w:lang w:val="en-GB"/>
        </w:rPr>
      </w:pPr>
      <w:r w:rsidRPr="004D5EF0">
        <w:rPr>
          <w:noProof/>
          <w:lang w:val="en-GB"/>
        </w:rPr>
        <w:drawing>
          <wp:inline distT="0" distB="0" distL="0" distR="0" wp14:anchorId="16D8077B" wp14:editId="51AF941E">
            <wp:extent cx="4952390" cy="2810983"/>
            <wp:effectExtent l="0" t="0" r="635" b="889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141"/>
                    <a:stretch/>
                  </pic:blipFill>
                  <pic:spPr bwMode="auto">
                    <a:xfrm>
                      <a:off x="0" y="0"/>
                      <a:ext cx="4991729" cy="2833312"/>
                    </a:xfrm>
                    <a:prstGeom prst="rect">
                      <a:avLst/>
                    </a:prstGeom>
                    <a:ln>
                      <a:noFill/>
                    </a:ln>
                    <a:extLst>
                      <a:ext uri="{53640926-AAD7-44D8-BBD7-CCE9431645EC}">
                        <a14:shadowObscured xmlns:a14="http://schemas.microsoft.com/office/drawing/2010/main"/>
                      </a:ext>
                    </a:extLst>
                  </pic:spPr>
                </pic:pic>
              </a:graphicData>
            </a:graphic>
          </wp:inline>
        </w:drawing>
      </w:r>
    </w:p>
    <w:p w14:paraId="09FE938E" w14:textId="77777777" w:rsidR="004950C4" w:rsidRPr="004D5EF0" w:rsidRDefault="004950C4" w:rsidP="00263275">
      <w:pPr>
        <w:spacing w:before="120"/>
        <w:jc w:val="center"/>
        <w:rPr>
          <w:rFonts w:ascii="Calibri" w:eastAsia="Calibri" w:hAnsi="Calibri" w:cs="Calibri"/>
          <w:color w:val="002F5F"/>
          <w:spacing w:val="-2"/>
          <w:position w:val="1"/>
          <w:sz w:val="36"/>
          <w:szCs w:val="36"/>
          <w:lang w:val="en-GB"/>
        </w:rPr>
      </w:pPr>
    </w:p>
    <w:p w14:paraId="600C22A0" w14:textId="77777777" w:rsidR="00B7039D" w:rsidRPr="004D5EF0" w:rsidRDefault="00B7039D" w:rsidP="00B7039D">
      <w:pPr>
        <w:spacing w:before="120"/>
        <w:jc w:val="center"/>
        <w:rPr>
          <w:rFonts w:ascii="Arial" w:hAnsi="Arial" w:cs="Arial"/>
          <w:b/>
          <w:lang w:val="en-GB"/>
        </w:rPr>
      </w:pPr>
      <w:r w:rsidRPr="004D5EF0">
        <w:rPr>
          <w:rFonts w:ascii="Arial" w:hAnsi="Arial" w:cs="Arial"/>
          <w:b/>
          <w:lang w:val="en-GB"/>
        </w:rPr>
        <w:t>Bone Substitute Prosthesis Architecture</w:t>
      </w:r>
    </w:p>
    <w:p w14:paraId="4C992CA7" w14:textId="692EA7AD" w:rsidR="007C4C98" w:rsidRPr="004D5EF0" w:rsidRDefault="00B7039D" w:rsidP="007C4C98">
      <w:pPr>
        <w:jc w:val="center"/>
        <w:rPr>
          <w:rFonts w:ascii="Calibri" w:eastAsia="Calibri" w:hAnsi="Calibri" w:cs="Calibri"/>
          <w:color w:val="002F5F"/>
          <w:position w:val="1"/>
          <w:sz w:val="36"/>
          <w:szCs w:val="36"/>
          <w:lang w:val="en-GB"/>
        </w:rPr>
      </w:pPr>
      <w:r w:rsidRPr="004D5EF0">
        <w:rPr>
          <w:noProof/>
          <w:lang w:val="en-GB"/>
        </w:rPr>
        <w:drawing>
          <wp:inline distT="0" distB="0" distL="0" distR="0" wp14:anchorId="3D16AE76" wp14:editId="6D29DD47">
            <wp:extent cx="4773168" cy="3194075"/>
            <wp:effectExtent l="0" t="0" r="889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96068" cy="3209399"/>
                    </a:xfrm>
                    <a:prstGeom prst="rect">
                      <a:avLst/>
                    </a:prstGeom>
                  </pic:spPr>
                </pic:pic>
              </a:graphicData>
            </a:graphic>
          </wp:inline>
        </w:drawing>
      </w:r>
      <w:r w:rsidR="007C4C98" w:rsidRPr="004D5EF0">
        <w:rPr>
          <w:rFonts w:ascii="Calibri" w:eastAsia="Calibri" w:hAnsi="Calibri" w:cs="Calibri"/>
          <w:color w:val="002F5F"/>
          <w:position w:val="1"/>
          <w:sz w:val="36"/>
          <w:szCs w:val="36"/>
          <w:lang w:val="en-GB"/>
        </w:rPr>
        <w:br w:type="page"/>
      </w:r>
    </w:p>
    <w:p w14:paraId="5A0A7632" w14:textId="77777777" w:rsidR="00263275" w:rsidRDefault="00263275" w:rsidP="00B7039D">
      <w:pPr>
        <w:jc w:val="center"/>
        <w:rPr>
          <w:rFonts w:ascii="Arial" w:hAnsi="Arial" w:cs="Arial"/>
          <w:b/>
          <w:lang w:val="en-GB"/>
        </w:rPr>
      </w:pPr>
    </w:p>
    <w:p w14:paraId="2B52E0A1" w14:textId="04F22F3A" w:rsidR="00B7039D" w:rsidRPr="004D5EF0" w:rsidRDefault="00B7039D" w:rsidP="00B7039D">
      <w:pPr>
        <w:jc w:val="center"/>
        <w:rPr>
          <w:rFonts w:ascii="Arial" w:hAnsi="Arial" w:cs="Arial"/>
          <w:b/>
          <w:lang w:val="en-GB"/>
        </w:rPr>
      </w:pPr>
      <w:r w:rsidRPr="004D5EF0">
        <w:rPr>
          <w:rFonts w:ascii="Arial" w:hAnsi="Arial" w:cs="Arial"/>
          <w:b/>
          <w:lang w:val="en-GB"/>
        </w:rPr>
        <w:t>Cement (Putty) Prosthesis Architecture</w:t>
      </w:r>
    </w:p>
    <w:p w14:paraId="258051CA" w14:textId="77777777" w:rsidR="007C4C98" w:rsidRPr="004D5EF0" w:rsidRDefault="00B7039D" w:rsidP="00B7039D">
      <w:pPr>
        <w:jc w:val="center"/>
        <w:rPr>
          <w:rFonts w:ascii="Calibri" w:eastAsia="Calibri" w:hAnsi="Calibri" w:cs="Calibri"/>
          <w:color w:val="002F5F"/>
          <w:position w:val="1"/>
          <w:sz w:val="36"/>
          <w:szCs w:val="36"/>
          <w:lang w:val="en-GB"/>
        </w:rPr>
      </w:pPr>
      <w:r w:rsidRPr="004D5EF0">
        <w:rPr>
          <w:noProof/>
          <w:lang w:val="en-GB"/>
        </w:rPr>
        <w:drawing>
          <wp:inline distT="0" distB="0" distL="0" distR="0" wp14:anchorId="01C8990E" wp14:editId="65E496A0">
            <wp:extent cx="6015303" cy="2780079"/>
            <wp:effectExtent l="0" t="0" r="5080" b="127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29658" cy="2786714"/>
                    </a:xfrm>
                    <a:prstGeom prst="rect">
                      <a:avLst/>
                    </a:prstGeom>
                  </pic:spPr>
                </pic:pic>
              </a:graphicData>
            </a:graphic>
          </wp:inline>
        </w:drawing>
      </w:r>
    </w:p>
    <w:p w14:paraId="46CE68EE" w14:textId="77777777" w:rsidR="00B7039D" w:rsidRPr="004D5EF0" w:rsidRDefault="00B7039D">
      <w:pPr>
        <w:rPr>
          <w:rFonts w:ascii="Calibri" w:eastAsia="Calibri" w:hAnsi="Calibri" w:cs="Calibri"/>
          <w:color w:val="002F5F"/>
          <w:position w:val="1"/>
          <w:sz w:val="36"/>
          <w:szCs w:val="36"/>
          <w:lang w:val="en-GB"/>
        </w:rPr>
      </w:pPr>
      <w:r w:rsidRPr="004D5EF0">
        <w:rPr>
          <w:rFonts w:ascii="Calibri" w:eastAsia="Calibri" w:hAnsi="Calibri" w:cs="Calibri"/>
          <w:color w:val="002F5F"/>
          <w:position w:val="1"/>
          <w:sz w:val="36"/>
          <w:szCs w:val="36"/>
          <w:lang w:val="en-GB"/>
        </w:rPr>
        <w:br w:type="page"/>
      </w:r>
    </w:p>
    <w:p w14:paraId="779C554A" w14:textId="77777777" w:rsidR="007C4C98" w:rsidRPr="004D5EF0" w:rsidRDefault="007C4C98">
      <w:pPr>
        <w:spacing w:after="0" w:line="427" w:lineRule="exact"/>
        <w:ind w:left="119" w:right="936"/>
        <w:jc w:val="both"/>
        <w:rPr>
          <w:rFonts w:ascii="Calibri" w:eastAsia="Calibri" w:hAnsi="Calibri" w:cs="Calibri"/>
          <w:color w:val="002F5F"/>
          <w:position w:val="1"/>
          <w:sz w:val="36"/>
          <w:szCs w:val="36"/>
          <w:lang w:val="en-GB"/>
        </w:rPr>
      </w:pPr>
    </w:p>
    <w:p w14:paraId="4380E820" w14:textId="77777777" w:rsidR="00896A32" w:rsidRPr="004D5EF0" w:rsidRDefault="007C4C98" w:rsidP="007C4C98">
      <w:pPr>
        <w:spacing w:after="0" w:line="427" w:lineRule="exact"/>
        <w:ind w:left="119" w:right="936"/>
        <w:jc w:val="both"/>
        <w:rPr>
          <w:rFonts w:ascii="Calibri" w:eastAsia="Calibri" w:hAnsi="Calibri" w:cs="Calibri"/>
          <w:sz w:val="36"/>
          <w:szCs w:val="36"/>
          <w:lang w:val="en-GB"/>
        </w:rPr>
      </w:pPr>
      <w:r w:rsidRPr="004D5EF0">
        <w:rPr>
          <w:rFonts w:ascii="Calibri" w:eastAsia="Calibri" w:hAnsi="Calibri" w:cs="Calibri"/>
          <w:color w:val="002F5F"/>
          <w:position w:val="1"/>
          <w:sz w:val="36"/>
          <w:szCs w:val="36"/>
          <w:lang w:val="en-GB"/>
        </w:rPr>
        <w:t xml:space="preserve">2) </w:t>
      </w:r>
      <w:r w:rsidR="00D768CA" w:rsidRPr="004D5EF0">
        <w:rPr>
          <w:rFonts w:ascii="Calibri" w:eastAsia="Calibri" w:hAnsi="Calibri" w:cs="Calibri"/>
          <w:color w:val="002F5F"/>
          <w:position w:val="1"/>
          <w:sz w:val="36"/>
          <w:szCs w:val="36"/>
          <w:lang w:val="en-GB"/>
        </w:rPr>
        <w:t>S</w:t>
      </w:r>
      <w:r w:rsidR="00D768CA" w:rsidRPr="004D5EF0">
        <w:rPr>
          <w:rFonts w:ascii="Calibri" w:eastAsia="Calibri" w:hAnsi="Calibri" w:cs="Calibri"/>
          <w:color w:val="002F5F"/>
          <w:spacing w:val="-2"/>
          <w:position w:val="1"/>
          <w:sz w:val="36"/>
          <w:szCs w:val="36"/>
          <w:lang w:val="en-GB"/>
        </w:rPr>
        <w:t>a</w:t>
      </w:r>
      <w:r w:rsidR="00D768CA" w:rsidRPr="004D5EF0">
        <w:rPr>
          <w:rFonts w:ascii="Calibri" w:eastAsia="Calibri" w:hAnsi="Calibri" w:cs="Calibri"/>
          <w:color w:val="002F5F"/>
          <w:position w:val="1"/>
          <w:sz w:val="36"/>
          <w:szCs w:val="36"/>
          <w:lang w:val="en-GB"/>
        </w:rPr>
        <w:t>mple</w:t>
      </w:r>
      <w:r w:rsidR="00D768CA" w:rsidRPr="004D5EF0">
        <w:rPr>
          <w:rFonts w:ascii="Calibri" w:eastAsia="Calibri" w:hAnsi="Calibri" w:cs="Calibri"/>
          <w:color w:val="002F5F"/>
          <w:spacing w:val="1"/>
          <w:position w:val="1"/>
          <w:sz w:val="36"/>
          <w:szCs w:val="36"/>
          <w:lang w:val="en-GB"/>
        </w:rPr>
        <w:t xml:space="preserve"> </w:t>
      </w:r>
      <w:r w:rsidR="000D0DA9" w:rsidRPr="004D5EF0">
        <w:rPr>
          <w:rFonts w:ascii="Calibri" w:eastAsia="Calibri" w:hAnsi="Calibri" w:cs="Calibri"/>
          <w:color w:val="002F5F"/>
          <w:spacing w:val="1"/>
          <w:position w:val="1"/>
          <w:sz w:val="36"/>
          <w:szCs w:val="36"/>
          <w:lang w:val="en-GB"/>
        </w:rPr>
        <w:t>Implant</w:t>
      </w:r>
      <w:r w:rsidR="0077637C" w:rsidRPr="004D5EF0">
        <w:rPr>
          <w:rFonts w:ascii="Calibri" w:eastAsia="Calibri" w:hAnsi="Calibri" w:cs="Calibri"/>
          <w:color w:val="002F5F"/>
          <w:spacing w:val="1"/>
          <w:position w:val="1"/>
          <w:sz w:val="36"/>
          <w:szCs w:val="36"/>
          <w:lang w:val="en-GB"/>
        </w:rPr>
        <w:t xml:space="preserve"> Summary</w:t>
      </w:r>
      <w:r w:rsidR="00D768CA" w:rsidRPr="004D5EF0">
        <w:rPr>
          <w:rFonts w:ascii="Calibri" w:eastAsia="Calibri" w:hAnsi="Calibri" w:cs="Calibri"/>
          <w:color w:val="002F5F"/>
          <w:spacing w:val="-7"/>
          <w:position w:val="1"/>
          <w:sz w:val="36"/>
          <w:szCs w:val="36"/>
          <w:lang w:val="en-GB"/>
        </w:rPr>
        <w:t xml:space="preserve"> </w:t>
      </w:r>
      <w:r w:rsidR="00D768CA" w:rsidRPr="004D5EF0">
        <w:rPr>
          <w:rFonts w:ascii="Calibri" w:eastAsia="Calibri" w:hAnsi="Calibri" w:cs="Calibri"/>
          <w:color w:val="002F5F"/>
          <w:spacing w:val="-1"/>
          <w:position w:val="1"/>
          <w:sz w:val="36"/>
          <w:szCs w:val="36"/>
          <w:lang w:val="en-GB"/>
        </w:rPr>
        <w:t>R</w:t>
      </w:r>
      <w:r w:rsidR="00D768CA" w:rsidRPr="004D5EF0">
        <w:rPr>
          <w:rFonts w:ascii="Calibri" w:eastAsia="Calibri" w:hAnsi="Calibri" w:cs="Calibri"/>
          <w:color w:val="002F5F"/>
          <w:position w:val="1"/>
          <w:sz w:val="36"/>
          <w:szCs w:val="36"/>
          <w:lang w:val="en-GB"/>
        </w:rPr>
        <w:t>e</w:t>
      </w:r>
      <w:r w:rsidR="00D768CA" w:rsidRPr="004D5EF0">
        <w:rPr>
          <w:rFonts w:ascii="Calibri" w:eastAsia="Calibri" w:hAnsi="Calibri" w:cs="Calibri"/>
          <w:color w:val="002F5F"/>
          <w:spacing w:val="1"/>
          <w:position w:val="1"/>
          <w:sz w:val="36"/>
          <w:szCs w:val="36"/>
          <w:lang w:val="en-GB"/>
        </w:rPr>
        <w:t>p</w:t>
      </w:r>
      <w:r w:rsidR="00D768CA" w:rsidRPr="004D5EF0">
        <w:rPr>
          <w:rFonts w:ascii="Calibri" w:eastAsia="Calibri" w:hAnsi="Calibri" w:cs="Calibri"/>
          <w:color w:val="002F5F"/>
          <w:position w:val="1"/>
          <w:sz w:val="36"/>
          <w:szCs w:val="36"/>
          <w:lang w:val="en-GB"/>
        </w:rPr>
        <w:t>ort</w:t>
      </w:r>
    </w:p>
    <w:p w14:paraId="4355F15C" w14:textId="77777777" w:rsidR="00896A32" w:rsidRPr="004D5EF0" w:rsidRDefault="00896A32">
      <w:pPr>
        <w:spacing w:before="1" w:after="0" w:line="240" w:lineRule="exact"/>
        <w:rPr>
          <w:sz w:val="24"/>
          <w:szCs w:val="24"/>
          <w:lang w:val="en-GB"/>
        </w:rPr>
      </w:pPr>
    </w:p>
    <w:p w14:paraId="5319392D" w14:textId="4F3F7B1B" w:rsidR="00896A32" w:rsidRPr="00482CDC" w:rsidRDefault="00D768CA" w:rsidP="00017511">
      <w:pPr>
        <w:spacing w:after="0" w:line="240" w:lineRule="auto"/>
        <w:ind w:left="119" w:right="938"/>
        <w:jc w:val="both"/>
        <w:rPr>
          <w:rFonts w:ascii="Calibri" w:eastAsia="Calibri" w:hAnsi="Calibri" w:cs="Calibri"/>
          <w:lang w:val="en-GB"/>
        </w:rPr>
      </w:pPr>
      <w:r w:rsidRPr="00482CDC">
        <w:rPr>
          <w:rFonts w:ascii="Calibri" w:eastAsia="Calibri" w:hAnsi="Calibri" w:cs="Calibri"/>
          <w:lang w:val="en-GB"/>
        </w:rPr>
        <w:t>T</w:t>
      </w:r>
      <w:r w:rsidRPr="00482CDC">
        <w:rPr>
          <w:rFonts w:ascii="Calibri" w:eastAsia="Calibri" w:hAnsi="Calibri" w:cs="Calibri"/>
          <w:spacing w:val="2"/>
          <w:lang w:val="en-GB"/>
        </w:rPr>
        <w:t>h</w:t>
      </w:r>
      <w:r w:rsidRPr="00482CDC">
        <w:rPr>
          <w:rFonts w:ascii="Calibri" w:eastAsia="Calibri" w:hAnsi="Calibri" w:cs="Calibri"/>
          <w:lang w:val="en-GB"/>
        </w:rPr>
        <w:t>is</w:t>
      </w:r>
      <w:r w:rsidRPr="00482CDC">
        <w:rPr>
          <w:rFonts w:ascii="Calibri" w:eastAsia="Calibri" w:hAnsi="Calibri" w:cs="Calibri"/>
          <w:spacing w:val="5"/>
          <w:lang w:val="en-GB"/>
        </w:rPr>
        <w:t xml:space="preserve"> </w:t>
      </w:r>
      <w:r w:rsidRPr="00482CDC">
        <w:rPr>
          <w:rFonts w:ascii="Calibri" w:eastAsia="Calibri" w:hAnsi="Calibri" w:cs="Calibri"/>
          <w:lang w:val="en-GB"/>
        </w:rPr>
        <w:t>a</w:t>
      </w:r>
      <w:r w:rsidRPr="00482CDC">
        <w:rPr>
          <w:rFonts w:ascii="Calibri" w:eastAsia="Calibri" w:hAnsi="Calibri" w:cs="Calibri"/>
          <w:spacing w:val="-1"/>
          <w:lang w:val="en-GB"/>
        </w:rPr>
        <w:t>p</w:t>
      </w:r>
      <w:r w:rsidRPr="00482CDC">
        <w:rPr>
          <w:rFonts w:ascii="Calibri" w:eastAsia="Calibri" w:hAnsi="Calibri" w:cs="Calibri"/>
          <w:spacing w:val="1"/>
          <w:lang w:val="en-GB"/>
        </w:rPr>
        <w:t>p</w:t>
      </w:r>
      <w:r w:rsidRPr="00482CDC">
        <w:rPr>
          <w:rFonts w:ascii="Calibri" w:eastAsia="Calibri" w:hAnsi="Calibri" w:cs="Calibri"/>
          <w:lang w:val="en-GB"/>
        </w:rPr>
        <w:t>e</w:t>
      </w:r>
      <w:r w:rsidRPr="00482CDC">
        <w:rPr>
          <w:rFonts w:ascii="Calibri" w:eastAsia="Calibri" w:hAnsi="Calibri" w:cs="Calibri"/>
          <w:spacing w:val="-1"/>
          <w:lang w:val="en-GB"/>
        </w:rPr>
        <w:t>n</w:t>
      </w:r>
      <w:r w:rsidRPr="00482CDC">
        <w:rPr>
          <w:rFonts w:ascii="Calibri" w:eastAsia="Calibri" w:hAnsi="Calibri" w:cs="Calibri"/>
          <w:spacing w:val="1"/>
          <w:lang w:val="en-GB"/>
        </w:rPr>
        <w:t>d</w:t>
      </w:r>
      <w:r w:rsidRPr="00482CDC">
        <w:rPr>
          <w:rFonts w:ascii="Calibri" w:eastAsia="Calibri" w:hAnsi="Calibri" w:cs="Calibri"/>
          <w:lang w:val="en-GB"/>
        </w:rPr>
        <w:t>ix</w:t>
      </w:r>
      <w:r w:rsidRPr="00482CDC">
        <w:rPr>
          <w:rFonts w:ascii="Calibri" w:eastAsia="Calibri" w:hAnsi="Calibri" w:cs="Calibri"/>
          <w:spacing w:val="3"/>
          <w:lang w:val="en-GB"/>
        </w:rPr>
        <w:t xml:space="preserve"> </w:t>
      </w:r>
      <w:r w:rsidRPr="00482CDC">
        <w:rPr>
          <w:rFonts w:ascii="Calibri" w:eastAsia="Calibri" w:hAnsi="Calibri" w:cs="Calibri"/>
          <w:lang w:val="en-GB"/>
        </w:rPr>
        <w:t>is</w:t>
      </w:r>
      <w:r w:rsidRPr="00482CDC">
        <w:rPr>
          <w:rFonts w:ascii="Calibri" w:eastAsia="Calibri" w:hAnsi="Calibri" w:cs="Calibri"/>
          <w:spacing w:val="5"/>
          <w:lang w:val="en-GB"/>
        </w:rPr>
        <w:t xml:space="preserve"> </w:t>
      </w:r>
      <w:r w:rsidRPr="00482CDC">
        <w:rPr>
          <w:rFonts w:ascii="Calibri" w:eastAsia="Calibri" w:hAnsi="Calibri" w:cs="Calibri"/>
          <w:lang w:val="en-GB"/>
        </w:rPr>
        <w:t>an</w:t>
      </w:r>
      <w:r w:rsidRPr="00482CDC">
        <w:rPr>
          <w:rFonts w:ascii="Calibri" w:eastAsia="Calibri" w:hAnsi="Calibri" w:cs="Calibri"/>
          <w:spacing w:val="7"/>
          <w:lang w:val="en-GB"/>
        </w:rPr>
        <w:t xml:space="preserve"> </w:t>
      </w:r>
      <w:r w:rsidRPr="00482CDC">
        <w:rPr>
          <w:rFonts w:ascii="Calibri" w:eastAsia="Calibri" w:hAnsi="Calibri" w:cs="Calibri"/>
          <w:lang w:val="en-GB"/>
        </w:rPr>
        <w:t>e</w:t>
      </w:r>
      <w:r w:rsidRPr="00482CDC">
        <w:rPr>
          <w:rFonts w:ascii="Calibri" w:eastAsia="Calibri" w:hAnsi="Calibri" w:cs="Calibri"/>
          <w:spacing w:val="-3"/>
          <w:lang w:val="en-GB"/>
        </w:rPr>
        <w:t>x</w:t>
      </w:r>
      <w:r w:rsidRPr="00482CDC">
        <w:rPr>
          <w:rFonts w:ascii="Calibri" w:eastAsia="Calibri" w:hAnsi="Calibri" w:cs="Calibri"/>
          <w:spacing w:val="1"/>
          <w:lang w:val="en-GB"/>
        </w:rPr>
        <w:t>t</w:t>
      </w:r>
      <w:r w:rsidRPr="00482CDC">
        <w:rPr>
          <w:rFonts w:ascii="Calibri" w:eastAsia="Calibri" w:hAnsi="Calibri" w:cs="Calibri"/>
          <w:lang w:val="en-GB"/>
        </w:rPr>
        <w:t>r</w:t>
      </w:r>
      <w:r w:rsidRPr="00482CDC">
        <w:rPr>
          <w:rFonts w:ascii="Calibri" w:eastAsia="Calibri" w:hAnsi="Calibri" w:cs="Calibri"/>
          <w:spacing w:val="-2"/>
          <w:lang w:val="en-GB"/>
        </w:rPr>
        <w:t>a</w:t>
      </w:r>
      <w:r w:rsidRPr="00482CDC">
        <w:rPr>
          <w:rFonts w:ascii="Calibri" w:eastAsia="Calibri" w:hAnsi="Calibri" w:cs="Calibri"/>
          <w:spacing w:val="-1"/>
          <w:lang w:val="en-GB"/>
        </w:rPr>
        <w:t>c</w:t>
      </w:r>
      <w:r w:rsidRPr="00482CDC">
        <w:rPr>
          <w:rFonts w:ascii="Calibri" w:eastAsia="Calibri" w:hAnsi="Calibri" w:cs="Calibri"/>
          <w:lang w:val="en-GB"/>
        </w:rPr>
        <w:t>t</w:t>
      </w:r>
      <w:r w:rsidRPr="00482CDC">
        <w:rPr>
          <w:rFonts w:ascii="Calibri" w:eastAsia="Calibri" w:hAnsi="Calibri" w:cs="Calibri"/>
          <w:spacing w:val="-1"/>
          <w:lang w:val="en-GB"/>
        </w:rPr>
        <w:t xml:space="preserve"> </w:t>
      </w:r>
      <w:r w:rsidRPr="00482CDC">
        <w:rPr>
          <w:rFonts w:ascii="Calibri" w:eastAsia="Calibri" w:hAnsi="Calibri" w:cs="Calibri"/>
          <w:lang w:val="en-GB"/>
        </w:rPr>
        <w:t>of</w:t>
      </w:r>
      <w:r w:rsidRPr="00482CDC">
        <w:rPr>
          <w:rFonts w:ascii="Calibri" w:eastAsia="Calibri" w:hAnsi="Calibri" w:cs="Calibri"/>
          <w:spacing w:val="7"/>
          <w:lang w:val="en-GB"/>
        </w:rPr>
        <w:t xml:space="preserve"> </w:t>
      </w:r>
      <w:r w:rsidRPr="00482CDC">
        <w:rPr>
          <w:rFonts w:ascii="Calibri" w:eastAsia="Calibri" w:hAnsi="Calibri" w:cs="Calibri"/>
          <w:lang w:val="en-GB"/>
        </w:rPr>
        <w:t>a</w:t>
      </w:r>
      <w:r w:rsidR="00DE4401" w:rsidRPr="00482CDC">
        <w:rPr>
          <w:rFonts w:ascii="Calibri" w:eastAsia="Calibri" w:hAnsi="Calibri" w:cs="Calibri"/>
          <w:lang w:val="en-GB"/>
        </w:rPr>
        <w:t xml:space="preserve"> sample</w:t>
      </w:r>
      <w:r w:rsidRPr="00482CDC">
        <w:rPr>
          <w:rFonts w:ascii="Calibri" w:eastAsia="Calibri" w:hAnsi="Calibri" w:cs="Calibri"/>
          <w:spacing w:val="6"/>
          <w:lang w:val="en-GB"/>
        </w:rPr>
        <w:t xml:space="preserve"> </w:t>
      </w:r>
      <w:r w:rsidR="000D0DA9" w:rsidRPr="00482CDC">
        <w:rPr>
          <w:rFonts w:ascii="Calibri" w:eastAsia="Calibri" w:hAnsi="Calibri" w:cs="Calibri"/>
          <w:spacing w:val="1"/>
          <w:lang w:val="en-GB"/>
        </w:rPr>
        <w:t>implant</w:t>
      </w:r>
      <w:r w:rsidRPr="00482CDC">
        <w:rPr>
          <w:rFonts w:ascii="Calibri" w:eastAsia="Calibri" w:hAnsi="Calibri" w:cs="Calibri"/>
          <w:spacing w:val="-5"/>
          <w:lang w:val="en-GB"/>
        </w:rPr>
        <w:t xml:space="preserve"> </w:t>
      </w:r>
      <w:r w:rsidRPr="00482CDC">
        <w:rPr>
          <w:rFonts w:ascii="Calibri" w:eastAsia="Calibri" w:hAnsi="Calibri" w:cs="Calibri"/>
          <w:lang w:val="en-GB"/>
        </w:rPr>
        <w:t>r</w:t>
      </w:r>
      <w:r w:rsidRPr="00482CDC">
        <w:rPr>
          <w:rFonts w:ascii="Calibri" w:eastAsia="Calibri" w:hAnsi="Calibri" w:cs="Calibri"/>
          <w:spacing w:val="-1"/>
          <w:lang w:val="en-GB"/>
        </w:rPr>
        <w:t>e</w:t>
      </w:r>
      <w:r w:rsidRPr="00482CDC">
        <w:rPr>
          <w:rFonts w:ascii="Calibri" w:eastAsia="Calibri" w:hAnsi="Calibri" w:cs="Calibri"/>
          <w:spacing w:val="1"/>
          <w:lang w:val="en-GB"/>
        </w:rPr>
        <w:t>p</w:t>
      </w:r>
      <w:r w:rsidRPr="00482CDC">
        <w:rPr>
          <w:rFonts w:ascii="Calibri" w:eastAsia="Calibri" w:hAnsi="Calibri" w:cs="Calibri"/>
          <w:lang w:val="en-GB"/>
        </w:rPr>
        <w:t>o</w:t>
      </w:r>
      <w:r w:rsidRPr="00482CDC">
        <w:rPr>
          <w:rFonts w:ascii="Calibri" w:eastAsia="Calibri" w:hAnsi="Calibri" w:cs="Calibri"/>
          <w:spacing w:val="-1"/>
          <w:lang w:val="en-GB"/>
        </w:rPr>
        <w:t>r</w:t>
      </w:r>
      <w:r w:rsidRPr="00482CDC">
        <w:rPr>
          <w:rFonts w:ascii="Calibri" w:eastAsia="Calibri" w:hAnsi="Calibri" w:cs="Calibri"/>
          <w:lang w:val="en-GB"/>
        </w:rPr>
        <w:t>t</w:t>
      </w:r>
      <w:r w:rsidRPr="00482CDC">
        <w:rPr>
          <w:rFonts w:ascii="Calibri" w:eastAsia="Calibri" w:hAnsi="Calibri" w:cs="Calibri"/>
          <w:spacing w:val="1"/>
          <w:lang w:val="en-GB"/>
        </w:rPr>
        <w:t xml:space="preserve"> </w:t>
      </w:r>
      <w:r w:rsidRPr="00482CDC">
        <w:rPr>
          <w:rFonts w:ascii="Calibri" w:eastAsia="Calibri" w:hAnsi="Calibri" w:cs="Calibri"/>
          <w:spacing w:val="-1"/>
          <w:lang w:val="en-GB"/>
        </w:rPr>
        <w:t>f</w:t>
      </w:r>
      <w:r w:rsidRPr="00482CDC">
        <w:rPr>
          <w:rFonts w:ascii="Calibri" w:eastAsia="Calibri" w:hAnsi="Calibri" w:cs="Calibri"/>
          <w:lang w:val="en-GB"/>
        </w:rPr>
        <w:t>or</w:t>
      </w:r>
      <w:r w:rsidRPr="00482CDC">
        <w:rPr>
          <w:rFonts w:ascii="Calibri" w:eastAsia="Calibri" w:hAnsi="Calibri" w:cs="Calibri"/>
          <w:spacing w:val="4"/>
          <w:lang w:val="en-GB"/>
        </w:rPr>
        <w:t xml:space="preserve"> </w:t>
      </w:r>
      <w:r w:rsidRPr="00482CDC">
        <w:rPr>
          <w:rFonts w:ascii="Calibri" w:eastAsia="Calibri" w:hAnsi="Calibri" w:cs="Calibri"/>
          <w:lang w:val="en-GB"/>
        </w:rPr>
        <w:t>an</w:t>
      </w:r>
      <w:r w:rsidRPr="00482CDC">
        <w:rPr>
          <w:rFonts w:ascii="Calibri" w:eastAsia="Calibri" w:hAnsi="Calibri" w:cs="Calibri"/>
          <w:spacing w:val="7"/>
          <w:lang w:val="en-GB"/>
        </w:rPr>
        <w:t xml:space="preserve"> </w:t>
      </w:r>
      <w:r w:rsidRPr="00482CDC">
        <w:rPr>
          <w:rFonts w:ascii="Calibri" w:eastAsia="Calibri" w:hAnsi="Calibri" w:cs="Calibri"/>
          <w:lang w:val="en-GB"/>
        </w:rPr>
        <w:t>exa</w:t>
      </w:r>
      <w:r w:rsidRPr="00482CDC">
        <w:rPr>
          <w:rFonts w:ascii="Calibri" w:eastAsia="Calibri" w:hAnsi="Calibri" w:cs="Calibri"/>
          <w:spacing w:val="-2"/>
          <w:lang w:val="en-GB"/>
        </w:rPr>
        <w:t>m</w:t>
      </w:r>
      <w:r w:rsidRPr="00482CDC">
        <w:rPr>
          <w:rFonts w:ascii="Calibri" w:eastAsia="Calibri" w:hAnsi="Calibri" w:cs="Calibri"/>
          <w:spacing w:val="1"/>
          <w:lang w:val="en-GB"/>
        </w:rPr>
        <w:t>p</w:t>
      </w:r>
      <w:r w:rsidRPr="00482CDC">
        <w:rPr>
          <w:rFonts w:ascii="Calibri" w:eastAsia="Calibri" w:hAnsi="Calibri" w:cs="Calibri"/>
          <w:lang w:val="en-GB"/>
        </w:rPr>
        <w:t>le</w:t>
      </w:r>
      <w:r w:rsidRPr="00482CDC">
        <w:rPr>
          <w:rFonts w:ascii="Calibri" w:eastAsia="Calibri" w:hAnsi="Calibri" w:cs="Calibri"/>
          <w:spacing w:val="1"/>
          <w:lang w:val="en-GB"/>
        </w:rPr>
        <w:t xml:space="preserve"> </w:t>
      </w:r>
      <w:r w:rsidR="000D0DA9" w:rsidRPr="00482CDC">
        <w:rPr>
          <w:rFonts w:ascii="Calibri" w:eastAsia="Calibri" w:hAnsi="Calibri" w:cs="Calibri"/>
          <w:spacing w:val="-1"/>
          <w:lang w:val="en-GB"/>
        </w:rPr>
        <w:t>manufacturer</w:t>
      </w:r>
      <w:r w:rsidRPr="00482CDC">
        <w:rPr>
          <w:rFonts w:ascii="Calibri" w:eastAsia="Calibri" w:hAnsi="Calibri" w:cs="Calibri"/>
          <w:lang w:val="en-GB"/>
        </w:rPr>
        <w:t>.</w:t>
      </w:r>
      <w:r w:rsidRPr="00482CDC">
        <w:rPr>
          <w:rFonts w:ascii="Calibri" w:eastAsia="Calibri" w:hAnsi="Calibri" w:cs="Calibri"/>
          <w:spacing w:val="5"/>
          <w:lang w:val="en-GB"/>
        </w:rPr>
        <w:t xml:space="preserve"> </w:t>
      </w:r>
      <w:r w:rsidRPr="00482CDC">
        <w:rPr>
          <w:rFonts w:ascii="Calibri" w:eastAsia="Calibri" w:hAnsi="Calibri" w:cs="Calibri"/>
          <w:spacing w:val="-2"/>
          <w:lang w:val="en-GB"/>
        </w:rPr>
        <w:t>T</w:t>
      </w:r>
      <w:r w:rsidRPr="00482CDC">
        <w:rPr>
          <w:rFonts w:ascii="Calibri" w:eastAsia="Calibri" w:hAnsi="Calibri" w:cs="Calibri"/>
          <w:spacing w:val="1"/>
          <w:lang w:val="en-GB"/>
        </w:rPr>
        <w:t>h</w:t>
      </w:r>
      <w:r w:rsidRPr="00482CDC">
        <w:rPr>
          <w:rFonts w:ascii="Calibri" w:eastAsia="Calibri" w:hAnsi="Calibri" w:cs="Calibri"/>
          <w:lang w:val="en-GB"/>
        </w:rPr>
        <w:t>e</w:t>
      </w:r>
      <w:r w:rsidRPr="00482CDC">
        <w:rPr>
          <w:rFonts w:ascii="Calibri" w:eastAsia="Calibri" w:hAnsi="Calibri" w:cs="Calibri"/>
          <w:spacing w:val="5"/>
          <w:lang w:val="en-GB"/>
        </w:rPr>
        <w:t xml:space="preserve"> </w:t>
      </w:r>
      <w:r w:rsidRPr="00482CDC">
        <w:rPr>
          <w:rFonts w:ascii="Calibri" w:eastAsia="Calibri" w:hAnsi="Calibri" w:cs="Calibri"/>
          <w:spacing w:val="-1"/>
          <w:lang w:val="en-GB"/>
        </w:rPr>
        <w:t>b</w:t>
      </w:r>
      <w:r w:rsidRPr="00482CDC">
        <w:rPr>
          <w:rFonts w:ascii="Calibri" w:eastAsia="Calibri" w:hAnsi="Calibri" w:cs="Calibri"/>
          <w:lang w:val="en-GB"/>
        </w:rPr>
        <w:t>e</w:t>
      </w:r>
      <w:r w:rsidRPr="00482CDC">
        <w:rPr>
          <w:rFonts w:ascii="Calibri" w:eastAsia="Calibri" w:hAnsi="Calibri" w:cs="Calibri"/>
          <w:spacing w:val="1"/>
          <w:lang w:val="en-GB"/>
        </w:rPr>
        <w:t>n</w:t>
      </w:r>
      <w:r w:rsidRPr="00482CDC">
        <w:rPr>
          <w:rFonts w:ascii="Calibri" w:eastAsia="Calibri" w:hAnsi="Calibri" w:cs="Calibri"/>
          <w:spacing w:val="-1"/>
          <w:lang w:val="en-GB"/>
        </w:rPr>
        <w:t>c</w:t>
      </w:r>
      <w:r w:rsidRPr="00482CDC">
        <w:rPr>
          <w:rFonts w:ascii="Calibri" w:eastAsia="Calibri" w:hAnsi="Calibri" w:cs="Calibri"/>
          <w:spacing w:val="1"/>
          <w:lang w:val="en-GB"/>
        </w:rPr>
        <w:t>h</w:t>
      </w:r>
      <w:r w:rsidRPr="00482CDC">
        <w:rPr>
          <w:rFonts w:ascii="Calibri" w:eastAsia="Calibri" w:hAnsi="Calibri" w:cs="Calibri"/>
          <w:spacing w:val="-2"/>
          <w:lang w:val="en-GB"/>
        </w:rPr>
        <w:t>m</w:t>
      </w:r>
      <w:r w:rsidRPr="00482CDC">
        <w:rPr>
          <w:rFonts w:ascii="Calibri" w:eastAsia="Calibri" w:hAnsi="Calibri" w:cs="Calibri"/>
          <w:lang w:val="en-GB"/>
        </w:rPr>
        <w:t>ar</w:t>
      </w:r>
      <w:r w:rsidRPr="00482CDC">
        <w:rPr>
          <w:rFonts w:ascii="Calibri" w:eastAsia="Calibri" w:hAnsi="Calibri" w:cs="Calibri"/>
          <w:spacing w:val="-1"/>
          <w:lang w:val="en-GB"/>
        </w:rPr>
        <w:t>k</w:t>
      </w:r>
      <w:r w:rsidRPr="00482CDC">
        <w:rPr>
          <w:rFonts w:ascii="Calibri" w:eastAsia="Calibri" w:hAnsi="Calibri" w:cs="Calibri"/>
          <w:lang w:val="en-GB"/>
        </w:rPr>
        <w:t>i</w:t>
      </w:r>
      <w:r w:rsidRPr="00482CDC">
        <w:rPr>
          <w:rFonts w:ascii="Calibri" w:eastAsia="Calibri" w:hAnsi="Calibri" w:cs="Calibri"/>
          <w:spacing w:val="1"/>
          <w:lang w:val="en-GB"/>
        </w:rPr>
        <w:t>n</w:t>
      </w:r>
      <w:r w:rsidRPr="00482CDC">
        <w:rPr>
          <w:rFonts w:ascii="Calibri" w:eastAsia="Calibri" w:hAnsi="Calibri" w:cs="Calibri"/>
          <w:lang w:val="en-GB"/>
        </w:rPr>
        <w:t>g</w:t>
      </w:r>
      <w:r w:rsidR="008A4092" w:rsidRPr="00482CDC">
        <w:rPr>
          <w:rFonts w:ascii="Calibri" w:eastAsia="Calibri" w:hAnsi="Calibri" w:cs="Calibri"/>
          <w:lang w:val="en-GB"/>
        </w:rPr>
        <w:t xml:space="preserve"> implant</w:t>
      </w:r>
      <w:r w:rsidRPr="00482CDC">
        <w:rPr>
          <w:rFonts w:ascii="Calibri" w:eastAsia="Calibri" w:hAnsi="Calibri" w:cs="Calibri"/>
          <w:spacing w:val="-7"/>
          <w:lang w:val="en-GB"/>
        </w:rPr>
        <w:t xml:space="preserve"> </w:t>
      </w:r>
      <w:r w:rsidRPr="00482CDC">
        <w:rPr>
          <w:rFonts w:ascii="Calibri" w:eastAsia="Calibri" w:hAnsi="Calibri" w:cs="Calibri"/>
          <w:lang w:val="en-GB"/>
        </w:rPr>
        <w:t>r</w:t>
      </w:r>
      <w:r w:rsidRPr="00482CDC">
        <w:rPr>
          <w:rFonts w:ascii="Calibri" w:eastAsia="Calibri" w:hAnsi="Calibri" w:cs="Calibri"/>
          <w:spacing w:val="1"/>
          <w:lang w:val="en-GB"/>
        </w:rPr>
        <w:t>ep</w:t>
      </w:r>
      <w:r w:rsidRPr="00482CDC">
        <w:rPr>
          <w:rFonts w:ascii="Calibri" w:eastAsia="Calibri" w:hAnsi="Calibri" w:cs="Calibri"/>
          <w:lang w:val="en-GB"/>
        </w:rPr>
        <w:t>o</w:t>
      </w:r>
      <w:r w:rsidRPr="00482CDC">
        <w:rPr>
          <w:rFonts w:ascii="Calibri" w:eastAsia="Calibri" w:hAnsi="Calibri" w:cs="Calibri"/>
          <w:spacing w:val="-1"/>
          <w:lang w:val="en-GB"/>
        </w:rPr>
        <w:t>r</w:t>
      </w:r>
      <w:r w:rsidRPr="00482CDC">
        <w:rPr>
          <w:rFonts w:ascii="Calibri" w:eastAsia="Calibri" w:hAnsi="Calibri" w:cs="Calibri"/>
          <w:lang w:val="en-GB"/>
        </w:rPr>
        <w:t>t</w:t>
      </w:r>
      <w:r w:rsidRPr="00482CDC">
        <w:rPr>
          <w:rFonts w:ascii="Calibri" w:eastAsia="Calibri" w:hAnsi="Calibri" w:cs="Calibri"/>
          <w:spacing w:val="1"/>
          <w:lang w:val="en-GB"/>
        </w:rPr>
        <w:t xml:space="preserve"> </w:t>
      </w:r>
      <w:r w:rsidRPr="00482CDC">
        <w:rPr>
          <w:rFonts w:ascii="Calibri" w:eastAsia="Calibri" w:hAnsi="Calibri" w:cs="Calibri"/>
          <w:lang w:val="en-GB"/>
        </w:rPr>
        <w:t>is</w:t>
      </w:r>
      <w:r w:rsidRPr="00482CDC">
        <w:rPr>
          <w:rFonts w:ascii="Calibri" w:eastAsia="Calibri" w:hAnsi="Calibri" w:cs="Calibri"/>
          <w:spacing w:val="5"/>
          <w:lang w:val="en-GB"/>
        </w:rPr>
        <w:t xml:space="preserve"> </w:t>
      </w:r>
      <w:r w:rsidRPr="00482CDC">
        <w:rPr>
          <w:rFonts w:ascii="Calibri" w:eastAsia="Calibri" w:hAnsi="Calibri" w:cs="Calibri"/>
          <w:spacing w:val="1"/>
          <w:lang w:val="en-GB"/>
        </w:rPr>
        <w:t>p</w:t>
      </w:r>
      <w:r w:rsidRPr="00482CDC">
        <w:rPr>
          <w:rFonts w:ascii="Calibri" w:eastAsia="Calibri" w:hAnsi="Calibri" w:cs="Calibri"/>
          <w:spacing w:val="-2"/>
          <w:lang w:val="en-GB"/>
        </w:rPr>
        <w:t>r</w:t>
      </w:r>
      <w:r w:rsidRPr="00482CDC">
        <w:rPr>
          <w:rFonts w:ascii="Calibri" w:eastAsia="Calibri" w:hAnsi="Calibri" w:cs="Calibri"/>
          <w:lang w:val="en-GB"/>
        </w:rPr>
        <w:t>oduced</w:t>
      </w:r>
      <w:r w:rsidRPr="00482CDC">
        <w:rPr>
          <w:rFonts w:ascii="Calibri" w:eastAsia="Calibri" w:hAnsi="Calibri" w:cs="Calibri"/>
          <w:spacing w:val="3"/>
          <w:lang w:val="en-GB"/>
        </w:rPr>
        <w:t xml:space="preserve"> </w:t>
      </w:r>
      <w:r w:rsidRPr="00482CDC">
        <w:rPr>
          <w:rFonts w:ascii="Calibri" w:eastAsia="Calibri" w:hAnsi="Calibri" w:cs="Calibri"/>
          <w:spacing w:val="1"/>
          <w:lang w:val="en-GB"/>
        </w:rPr>
        <w:t>f</w:t>
      </w:r>
      <w:r w:rsidRPr="00482CDC">
        <w:rPr>
          <w:rFonts w:ascii="Calibri" w:eastAsia="Calibri" w:hAnsi="Calibri" w:cs="Calibri"/>
          <w:lang w:val="en-GB"/>
        </w:rPr>
        <w:t>or</w:t>
      </w:r>
      <w:r w:rsidRPr="00482CDC">
        <w:rPr>
          <w:rFonts w:ascii="Calibri" w:eastAsia="Calibri" w:hAnsi="Calibri" w:cs="Calibri"/>
          <w:spacing w:val="4"/>
          <w:lang w:val="en-GB"/>
        </w:rPr>
        <w:t xml:space="preserve"> </w:t>
      </w:r>
      <w:r w:rsidR="000D0DA9" w:rsidRPr="00482CDC">
        <w:rPr>
          <w:rFonts w:ascii="Calibri" w:eastAsia="Calibri" w:hAnsi="Calibri" w:cs="Calibri"/>
          <w:lang w:val="en-GB"/>
        </w:rPr>
        <w:t xml:space="preserve">subscribing </w:t>
      </w:r>
      <w:r w:rsidR="008A4092" w:rsidRPr="00482CDC">
        <w:rPr>
          <w:rFonts w:ascii="Calibri" w:eastAsia="Calibri" w:hAnsi="Calibri" w:cs="Calibri"/>
          <w:lang w:val="en-GB"/>
        </w:rPr>
        <w:t>companies</w:t>
      </w:r>
      <w:r w:rsidR="007D4D15" w:rsidRPr="00482CDC">
        <w:rPr>
          <w:rFonts w:ascii="Calibri" w:eastAsia="Calibri" w:hAnsi="Calibri" w:cs="Calibri"/>
          <w:lang w:val="en-GB"/>
        </w:rPr>
        <w:t xml:space="preserve"> only</w:t>
      </w:r>
      <w:r w:rsidR="000D0DA9" w:rsidRPr="00482CDC">
        <w:rPr>
          <w:rFonts w:ascii="Calibri" w:eastAsia="Calibri" w:hAnsi="Calibri" w:cs="Calibri"/>
          <w:lang w:val="en-GB"/>
        </w:rPr>
        <w:t>, for every implant brand with recorded usage</w:t>
      </w:r>
      <w:r w:rsidR="007D4D15" w:rsidRPr="00482CDC">
        <w:rPr>
          <w:rFonts w:ascii="Calibri" w:eastAsia="Calibri" w:hAnsi="Calibri" w:cs="Calibri"/>
          <w:lang w:val="en-GB"/>
        </w:rPr>
        <w:t xml:space="preserve"> in the Spine Tango registry</w:t>
      </w:r>
      <w:r w:rsidRPr="00482CDC">
        <w:rPr>
          <w:rFonts w:ascii="Calibri" w:eastAsia="Calibri" w:hAnsi="Calibri" w:cs="Calibri"/>
          <w:lang w:val="en-GB"/>
        </w:rPr>
        <w:t xml:space="preserve">. </w:t>
      </w:r>
      <w:r w:rsidR="000D0DA9" w:rsidRPr="00482CDC">
        <w:rPr>
          <w:rFonts w:ascii="Calibri" w:eastAsia="Calibri" w:hAnsi="Calibri" w:cs="Calibri"/>
          <w:lang w:val="en-GB"/>
        </w:rPr>
        <w:t xml:space="preserve">The reports </w:t>
      </w:r>
      <w:r w:rsidRPr="00482CDC">
        <w:rPr>
          <w:rFonts w:ascii="Calibri" w:eastAsia="Calibri" w:hAnsi="Calibri" w:cs="Calibri"/>
          <w:spacing w:val="1"/>
          <w:lang w:val="en-GB"/>
        </w:rPr>
        <w:t>d</w:t>
      </w:r>
      <w:r w:rsidRPr="00482CDC">
        <w:rPr>
          <w:rFonts w:ascii="Calibri" w:eastAsia="Calibri" w:hAnsi="Calibri" w:cs="Calibri"/>
          <w:lang w:val="en-GB"/>
        </w:rPr>
        <w:t>escri</w:t>
      </w:r>
      <w:r w:rsidRPr="00482CDC">
        <w:rPr>
          <w:rFonts w:ascii="Calibri" w:eastAsia="Calibri" w:hAnsi="Calibri" w:cs="Calibri"/>
          <w:spacing w:val="1"/>
          <w:lang w:val="en-GB"/>
        </w:rPr>
        <w:t>b</w:t>
      </w:r>
      <w:r w:rsidRPr="00482CDC">
        <w:rPr>
          <w:rFonts w:ascii="Calibri" w:eastAsia="Calibri" w:hAnsi="Calibri" w:cs="Calibri"/>
          <w:lang w:val="en-GB"/>
        </w:rPr>
        <w:t>e</w:t>
      </w:r>
      <w:r w:rsidRPr="00482CDC">
        <w:rPr>
          <w:rFonts w:ascii="Calibri" w:eastAsia="Calibri" w:hAnsi="Calibri" w:cs="Calibri"/>
          <w:spacing w:val="1"/>
          <w:lang w:val="en-GB"/>
        </w:rPr>
        <w:t xml:space="preserve"> </w:t>
      </w:r>
      <w:r w:rsidR="000D0DA9" w:rsidRPr="00482CDC">
        <w:rPr>
          <w:rFonts w:ascii="Calibri" w:eastAsia="Calibri" w:hAnsi="Calibri" w:cs="Calibri"/>
          <w:spacing w:val="1"/>
          <w:lang w:val="en-GB"/>
        </w:rPr>
        <w:t xml:space="preserve">how the implants are used, </w:t>
      </w:r>
      <w:r w:rsidRPr="00482CDC">
        <w:rPr>
          <w:rFonts w:ascii="Calibri" w:eastAsia="Calibri" w:hAnsi="Calibri" w:cs="Calibri"/>
          <w:spacing w:val="-2"/>
          <w:lang w:val="en-GB"/>
        </w:rPr>
        <w:t>i</w:t>
      </w:r>
      <w:r w:rsidRPr="00482CDC">
        <w:rPr>
          <w:rFonts w:ascii="Calibri" w:eastAsia="Calibri" w:hAnsi="Calibri" w:cs="Calibri"/>
          <w:spacing w:val="1"/>
          <w:lang w:val="en-GB"/>
        </w:rPr>
        <w:t>n</w:t>
      </w:r>
      <w:r w:rsidRPr="00482CDC">
        <w:rPr>
          <w:rFonts w:ascii="Calibri" w:eastAsia="Calibri" w:hAnsi="Calibri" w:cs="Calibri"/>
          <w:spacing w:val="-1"/>
          <w:lang w:val="en-GB"/>
        </w:rPr>
        <w:t>c</w:t>
      </w:r>
      <w:r w:rsidRPr="00482CDC">
        <w:rPr>
          <w:rFonts w:ascii="Calibri" w:eastAsia="Calibri" w:hAnsi="Calibri" w:cs="Calibri"/>
          <w:lang w:val="en-GB"/>
        </w:rPr>
        <w:t>l</w:t>
      </w:r>
      <w:r w:rsidRPr="00482CDC">
        <w:rPr>
          <w:rFonts w:ascii="Calibri" w:eastAsia="Calibri" w:hAnsi="Calibri" w:cs="Calibri"/>
          <w:spacing w:val="1"/>
          <w:lang w:val="en-GB"/>
        </w:rPr>
        <w:t>ud</w:t>
      </w:r>
      <w:r w:rsidRPr="00482CDC">
        <w:rPr>
          <w:rFonts w:ascii="Calibri" w:eastAsia="Calibri" w:hAnsi="Calibri" w:cs="Calibri"/>
          <w:spacing w:val="-2"/>
          <w:lang w:val="en-GB"/>
        </w:rPr>
        <w:t>i</w:t>
      </w:r>
      <w:r w:rsidRPr="00482CDC">
        <w:rPr>
          <w:rFonts w:ascii="Calibri" w:eastAsia="Calibri" w:hAnsi="Calibri" w:cs="Calibri"/>
          <w:spacing w:val="1"/>
          <w:lang w:val="en-GB"/>
        </w:rPr>
        <w:t>n</w:t>
      </w:r>
      <w:r w:rsidRPr="00482CDC">
        <w:rPr>
          <w:rFonts w:ascii="Calibri" w:eastAsia="Calibri" w:hAnsi="Calibri" w:cs="Calibri"/>
          <w:lang w:val="en-GB"/>
        </w:rPr>
        <w:t>g</w:t>
      </w:r>
      <w:r w:rsidRPr="00482CDC">
        <w:rPr>
          <w:rFonts w:ascii="Calibri" w:eastAsia="Calibri" w:hAnsi="Calibri" w:cs="Calibri"/>
          <w:spacing w:val="-11"/>
          <w:lang w:val="en-GB"/>
        </w:rPr>
        <w:t xml:space="preserve"> </w:t>
      </w:r>
      <w:r w:rsidR="002E291A" w:rsidRPr="00482CDC">
        <w:rPr>
          <w:rFonts w:ascii="Calibri" w:eastAsia="Calibri" w:hAnsi="Calibri" w:cs="Calibri"/>
          <w:spacing w:val="-1"/>
          <w:lang w:val="en-GB"/>
        </w:rPr>
        <w:t xml:space="preserve">anonymised </w:t>
      </w:r>
      <w:r w:rsidR="000D0DA9" w:rsidRPr="00482CDC">
        <w:rPr>
          <w:rFonts w:ascii="Calibri" w:eastAsia="Calibri" w:hAnsi="Calibri" w:cs="Calibri"/>
          <w:spacing w:val="-1"/>
          <w:lang w:val="en-GB"/>
        </w:rPr>
        <w:t>patient</w:t>
      </w:r>
      <w:r w:rsidRPr="00482CDC">
        <w:rPr>
          <w:rFonts w:ascii="Calibri" w:eastAsia="Calibri" w:hAnsi="Calibri" w:cs="Calibri"/>
          <w:spacing w:val="-11"/>
          <w:lang w:val="en-GB"/>
        </w:rPr>
        <w:t xml:space="preserve"> </w:t>
      </w:r>
      <w:r w:rsidRPr="00482CDC">
        <w:rPr>
          <w:rFonts w:ascii="Calibri" w:eastAsia="Calibri" w:hAnsi="Calibri" w:cs="Calibri"/>
          <w:spacing w:val="1"/>
          <w:lang w:val="en-GB"/>
        </w:rPr>
        <w:t>d</w:t>
      </w:r>
      <w:r w:rsidRPr="00482CDC">
        <w:rPr>
          <w:rFonts w:ascii="Calibri" w:eastAsia="Calibri" w:hAnsi="Calibri" w:cs="Calibri"/>
          <w:lang w:val="en-GB"/>
        </w:rPr>
        <w:t>iag</w:t>
      </w:r>
      <w:r w:rsidRPr="00482CDC">
        <w:rPr>
          <w:rFonts w:ascii="Calibri" w:eastAsia="Calibri" w:hAnsi="Calibri" w:cs="Calibri"/>
          <w:spacing w:val="-1"/>
          <w:lang w:val="en-GB"/>
        </w:rPr>
        <w:t>n</w:t>
      </w:r>
      <w:r w:rsidRPr="00482CDC">
        <w:rPr>
          <w:rFonts w:ascii="Calibri" w:eastAsia="Calibri" w:hAnsi="Calibri" w:cs="Calibri"/>
          <w:lang w:val="en-GB"/>
        </w:rPr>
        <w:t>osis,</w:t>
      </w:r>
      <w:r w:rsidRPr="00482CDC">
        <w:rPr>
          <w:rFonts w:ascii="Calibri" w:eastAsia="Calibri" w:hAnsi="Calibri" w:cs="Calibri"/>
          <w:spacing w:val="-8"/>
          <w:lang w:val="en-GB"/>
        </w:rPr>
        <w:t xml:space="preserve"> </w:t>
      </w:r>
      <w:proofErr w:type="gramStart"/>
      <w:r w:rsidR="004950C4" w:rsidRPr="00482CDC">
        <w:rPr>
          <w:rFonts w:ascii="Calibri" w:eastAsia="Calibri" w:hAnsi="Calibri" w:cs="Calibri"/>
          <w:spacing w:val="1"/>
          <w:lang w:val="en-GB"/>
        </w:rPr>
        <w:t>t</w:t>
      </w:r>
      <w:r w:rsidR="004950C4" w:rsidRPr="00482CDC">
        <w:rPr>
          <w:rFonts w:ascii="Calibri" w:eastAsia="Calibri" w:hAnsi="Calibri" w:cs="Calibri"/>
          <w:lang w:val="en-GB"/>
        </w:rPr>
        <w:t>r</w:t>
      </w:r>
      <w:r w:rsidR="004950C4" w:rsidRPr="00482CDC">
        <w:rPr>
          <w:rFonts w:ascii="Calibri" w:eastAsia="Calibri" w:hAnsi="Calibri" w:cs="Calibri"/>
          <w:spacing w:val="1"/>
          <w:lang w:val="en-GB"/>
        </w:rPr>
        <w:t>e</w:t>
      </w:r>
      <w:r w:rsidR="004950C4" w:rsidRPr="00482CDC">
        <w:rPr>
          <w:rFonts w:ascii="Calibri" w:eastAsia="Calibri" w:hAnsi="Calibri" w:cs="Calibri"/>
          <w:spacing w:val="-2"/>
          <w:lang w:val="en-GB"/>
        </w:rPr>
        <w:t>a</w:t>
      </w:r>
      <w:r w:rsidR="004950C4" w:rsidRPr="00482CDC">
        <w:rPr>
          <w:rFonts w:ascii="Calibri" w:eastAsia="Calibri" w:hAnsi="Calibri" w:cs="Calibri"/>
          <w:spacing w:val="1"/>
          <w:lang w:val="en-GB"/>
        </w:rPr>
        <w:t>t</w:t>
      </w:r>
      <w:r w:rsidR="004950C4" w:rsidRPr="00482CDC">
        <w:rPr>
          <w:rFonts w:ascii="Calibri" w:eastAsia="Calibri" w:hAnsi="Calibri" w:cs="Calibri"/>
          <w:lang w:val="en-GB"/>
        </w:rPr>
        <w:t>m</w:t>
      </w:r>
      <w:r w:rsidR="004950C4" w:rsidRPr="00482CDC">
        <w:rPr>
          <w:rFonts w:ascii="Calibri" w:eastAsia="Calibri" w:hAnsi="Calibri" w:cs="Calibri"/>
          <w:spacing w:val="-2"/>
          <w:lang w:val="en-GB"/>
        </w:rPr>
        <w:t>e</w:t>
      </w:r>
      <w:r w:rsidR="004950C4" w:rsidRPr="00482CDC">
        <w:rPr>
          <w:rFonts w:ascii="Calibri" w:eastAsia="Calibri" w:hAnsi="Calibri" w:cs="Calibri"/>
          <w:spacing w:val="1"/>
          <w:lang w:val="en-GB"/>
        </w:rPr>
        <w:t>n</w:t>
      </w:r>
      <w:r w:rsidR="004950C4" w:rsidRPr="00482CDC">
        <w:rPr>
          <w:rFonts w:ascii="Calibri" w:eastAsia="Calibri" w:hAnsi="Calibri" w:cs="Calibri"/>
          <w:lang w:val="en-GB"/>
        </w:rPr>
        <w:t>t</w:t>
      </w:r>
      <w:proofErr w:type="gramEnd"/>
      <w:r w:rsidRPr="00482CDC">
        <w:rPr>
          <w:rFonts w:ascii="Calibri" w:eastAsia="Calibri" w:hAnsi="Calibri" w:cs="Calibri"/>
          <w:spacing w:val="-18"/>
          <w:lang w:val="en-GB"/>
        </w:rPr>
        <w:t xml:space="preserve"> </w:t>
      </w:r>
      <w:r w:rsidRPr="00482CDC">
        <w:rPr>
          <w:rFonts w:ascii="Calibri" w:eastAsia="Calibri" w:hAnsi="Calibri" w:cs="Calibri"/>
          <w:lang w:val="en-GB"/>
        </w:rPr>
        <w:t>a</w:t>
      </w:r>
      <w:r w:rsidRPr="00482CDC">
        <w:rPr>
          <w:rFonts w:ascii="Calibri" w:eastAsia="Calibri" w:hAnsi="Calibri" w:cs="Calibri"/>
          <w:spacing w:val="1"/>
          <w:lang w:val="en-GB"/>
        </w:rPr>
        <w:t>n</w:t>
      </w:r>
      <w:r w:rsidRPr="00482CDC">
        <w:rPr>
          <w:rFonts w:ascii="Calibri" w:eastAsia="Calibri" w:hAnsi="Calibri" w:cs="Calibri"/>
          <w:lang w:val="en-GB"/>
        </w:rPr>
        <w:t>d</w:t>
      </w:r>
      <w:r w:rsidRPr="00482CDC">
        <w:rPr>
          <w:rFonts w:ascii="Calibri" w:eastAsia="Calibri" w:hAnsi="Calibri" w:cs="Calibri"/>
          <w:spacing w:val="-8"/>
          <w:lang w:val="en-GB"/>
        </w:rPr>
        <w:t xml:space="preserve"> </w:t>
      </w:r>
      <w:r w:rsidRPr="00482CDC">
        <w:rPr>
          <w:rFonts w:ascii="Calibri" w:eastAsia="Calibri" w:hAnsi="Calibri" w:cs="Calibri"/>
          <w:spacing w:val="-2"/>
          <w:lang w:val="en-GB"/>
        </w:rPr>
        <w:t>o</w:t>
      </w:r>
      <w:r w:rsidRPr="00482CDC">
        <w:rPr>
          <w:rFonts w:ascii="Calibri" w:eastAsia="Calibri" w:hAnsi="Calibri" w:cs="Calibri"/>
          <w:spacing w:val="1"/>
          <w:lang w:val="en-GB"/>
        </w:rPr>
        <w:t>ut</w:t>
      </w:r>
      <w:r w:rsidRPr="00482CDC">
        <w:rPr>
          <w:rFonts w:ascii="Calibri" w:eastAsia="Calibri" w:hAnsi="Calibri" w:cs="Calibri"/>
          <w:spacing w:val="-1"/>
          <w:lang w:val="en-GB"/>
        </w:rPr>
        <w:t>c</w:t>
      </w:r>
      <w:r w:rsidRPr="00482CDC">
        <w:rPr>
          <w:rFonts w:ascii="Calibri" w:eastAsia="Calibri" w:hAnsi="Calibri" w:cs="Calibri"/>
          <w:lang w:val="en-GB"/>
        </w:rPr>
        <w:t>o</w:t>
      </w:r>
      <w:r w:rsidRPr="00482CDC">
        <w:rPr>
          <w:rFonts w:ascii="Calibri" w:eastAsia="Calibri" w:hAnsi="Calibri" w:cs="Calibri"/>
          <w:spacing w:val="1"/>
          <w:lang w:val="en-GB"/>
        </w:rPr>
        <w:t>m</w:t>
      </w:r>
      <w:r w:rsidRPr="00482CDC">
        <w:rPr>
          <w:rFonts w:ascii="Calibri" w:eastAsia="Calibri" w:hAnsi="Calibri" w:cs="Calibri"/>
          <w:lang w:val="en-GB"/>
        </w:rPr>
        <w:t>es</w:t>
      </w:r>
      <w:r w:rsidRPr="00482CDC">
        <w:rPr>
          <w:rFonts w:ascii="Calibri" w:eastAsia="Calibri" w:hAnsi="Calibri" w:cs="Calibri"/>
          <w:spacing w:val="-12"/>
          <w:lang w:val="en-GB"/>
        </w:rPr>
        <w:t xml:space="preserve"> </w:t>
      </w:r>
      <w:r w:rsidRPr="00482CDC">
        <w:rPr>
          <w:rFonts w:ascii="Calibri" w:eastAsia="Calibri" w:hAnsi="Calibri" w:cs="Calibri"/>
          <w:lang w:val="en-GB"/>
        </w:rPr>
        <w:t>(</w:t>
      </w:r>
      <w:r w:rsidRPr="00482CDC">
        <w:rPr>
          <w:rFonts w:ascii="Calibri" w:eastAsia="Calibri" w:hAnsi="Calibri" w:cs="Calibri"/>
          <w:spacing w:val="-1"/>
          <w:lang w:val="en-GB"/>
        </w:rPr>
        <w:t>c</w:t>
      </w:r>
      <w:r w:rsidRPr="00482CDC">
        <w:rPr>
          <w:rFonts w:ascii="Calibri" w:eastAsia="Calibri" w:hAnsi="Calibri" w:cs="Calibri"/>
          <w:lang w:val="en-GB"/>
        </w:rPr>
        <w:t>o</w:t>
      </w:r>
      <w:r w:rsidRPr="00482CDC">
        <w:rPr>
          <w:rFonts w:ascii="Calibri" w:eastAsia="Calibri" w:hAnsi="Calibri" w:cs="Calibri"/>
          <w:spacing w:val="7"/>
          <w:lang w:val="en-GB"/>
        </w:rPr>
        <w:t>m</w:t>
      </w:r>
      <w:r w:rsidRPr="00482CDC">
        <w:rPr>
          <w:rFonts w:ascii="Calibri" w:eastAsia="Calibri" w:hAnsi="Calibri" w:cs="Calibri"/>
          <w:spacing w:val="-1"/>
          <w:lang w:val="en-GB"/>
        </w:rPr>
        <w:t>p</w:t>
      </w:r>
      <w:r w:rsidRPr="00482CDC">
        <w:rPr>
          <w:rFonts w:ascii="Calibri" w:eastAsia="Calibri" w:hAnsi="Calibri" w:cs="Calibri"/>
          <w:lang w:val="en-GB"/>
        </w:rPr>
        <w:t>lica</w:t>
      </w:r>
      <w:r w:rsidRPr="00482CDC">
        <w:rPr>
          <w:rFonts w:ascii="Calibri" w:eastAsia="Calibri" w:hAnsi="Calibri" w:cs="Calibri"/>
          <w:spacing w:val="1"/>
          <w:lang w:val="en-GB"/>
        </w:rPr>
        <w:t>t</w:t>
      </w:r>
      <w:r w:rsidRPr="00482CDC">
        <w:rPr>
          <w:rFonts w:ascii="Calibri" w:eastAsia="Calibri" w:hAnsi="Calibri" w:cs="Calibri"/>
          <w:lang w:val="en-GB"/>
        </w:rPr>
        <w:t>io</w:t>
      </w:r>
      <w:r w:rsidRPr="00482CDC">
        <w:rPr>
          <w:rFonts w:ascii="Calibri" w:eastAsia="Calibri" w:hAnsi="Calibri" w:cs="Calibri"/>
          <w:spacing w:val="2"/>
          <w:lang w:val="en-GB"/>
        </w:rPr>
        <w:t>n</w:t>
      </w:r>
      <w:r w:rsidRPr="00482CDC">
        <w:rPr>
          <w:rFonts w:ascii="Calibri" w:eastAsia="Calibri" w:hAnsi="Calibri" w:cs="Calibri"/>
          <w:lang w:val="en-GB"/>
        </w:rPr>
        <w:t>s</w:t>
      </w:r>
      <w:r w:rsidRPr="00482CDC">
        <w:rPr>
          <w:rFonts w:ascii="Calibri" w:eastAsia="Calibri" w:hAnsi="Calibri" w:cs="Calibri"/>
          <w:spacing w:val="-12"/>
          <w:lang w:val="en-GB"/>
        </w:rPr>
        <w:t xml:space="preserve"> </w:t>
      </w:r>
      <w:r w:rsidRPr="00482CDC">
        <w:rPr>
          <w:rFonts w:ascii="Calibri" w:eastAsia="Calibri" w:hAnsi="Calibri" w:cs="Calibri"/>
          <w:lang w:val="en-GB"/>
        </w:rPr>
        <w:t>a</w:t>
      </w:r>
      <w:r w:rsidRPr="00482CDC">
        <w:rPr>
          <w:rFonts w:ascii="Calibri" w:eastAsia="Calibri" w:hAnsi="Calibri" w:cs="Calibri"/>
          <w:spacing w:val="-1"/>
          <w:lang w:val="en-GB"/>
        </w:rPr>
        <w:t>n</w:t>
      </w:r>
      <w:r w:rsidRPr="00482CDC">
        <w:rPr>
          <w:rFonts w:ascii="Calibri" w:eastAsia="Calibri" w:hAnsi="Calibri" w:cs="Calibri"/>
          <w:lang w:val="en-GB"/>
        </w:rPr>
        <w:t>d</w:t>
      </w:r>
      <w:r w:rsidRPr="00482CDC">
        <w:rPr>
          <w:rFonts w:ascii="Calibri" w:eastAsia="Calibri" w:hAnsi="Calibri" w:cs="Calibri"/>
          <w:spacing w:val="-8"/>
          <w:lang w:val="en-GB"/>
        </w:rPr>
        <w:t xml:space="preserve"> </w:t>
      </w:r>
      <w:r w:rsidRPr="00482CDC">
        <w:rPr>
          <w:rFonts w:ascii="Calibri" w:eastAsia="Calibri" w:hAnsi="Calibri" w:cs="Calibri"/>
          <w:spacing w:val="1"/>
          <w:lang w:val="en-GB"/>
        </w:rPr>
        <w:t>p</w:t>
      </w:r>
      <w:r w:rsidRPr="00482CDC">
        <w:rPr>
          <w:rFonts w:ascii="Calibri" w:eastAsia="Calibri" w:hAnsi="Calibri" w:cs="Calibri"/>
          <w:spacing w:val="-2"/>
          <w:lang w:val="en-GB"/>
        </w:rPr>
        <w:t>r</w:t>
      </w:r>
      <w:r w:rsidRPr="00482CDC">
        <w:rPr>
          <w:rFonts w:ascii="Calibri" w:eastAsia="Calibri" w:hAnsi="Calibri" w:cs="Calibri"/>
          <w:lang w:val="en-GB"/>
        </w:rPr>
        <w:t>e</w:t>
      </w:r>
      <w:r w:rsidRPr="00482CDC">
        <w:rPr>
          <w:rFonts w:ascii="Calibri" w:eastAsia="Calibri" w:hAnsi="Calibri" w:cs="Calibri"/>
          <w:spacing w:val="1"/>
          <w:lang w:val="en-GB"/>
        </w:rPr>
        <w:t>o</w:t>
      </w:r>
      <w:r w:rsidRPr="00482CDC">
        <w:rPr>
          <w:rFonts w:ascii="Calibri" w:eastAsia="Calibri" w:hAnsi="Calibri" w:cs="Calibri"/>
          <w:lang w:val="en-GB"/>
        </w:rPr>
        <w:t>p a</w:t>
      </w:r>
      <w:r w:rsidRPr="00482CDC">
        <w:rPr>
          <w:rFonts w:ascii="Calibri" w:eastAsia="Calibri" w:hAnsi="Calibri" w:cs="Calibri"/>
          <w:spacing w:val="1"/>
          <w:lang w:val="en-GB"/>
        </w:rPr>
        <w:t>n</w:t>
      </w:r>
      <w:r w:rsidRPr="00482CDC">
        <w:rPr>
          <w:rFonts w:ascii="Calibri" w:eastAsia="Calibri" w:hAnsi="Calibri" w:cs="Calibri"/>
          <w:lang w:val="en-GB"/>
        </w:rPr>
        <w:t>d</w:t>
      </w:r>
      <w:r w:rsidRPr="00482CDC">
        <w:rPr>
          <w:rFonts w:ascii="Calibri" w:eastAsia="Calibri" w:hAnsi="Calibri" w:cs="Calibri"/>
          <w:spacing w:val="8"/>
          <w:lang w:val="en-GB"/>
        </w:rPr>
        <w:t xml:space="preserve"> </w:t>
      </w:r>
      <w:r w:rsidRPr="00482CDC">
        <w:rPr>
          <w:rFonts w:ascii="Calibri" w:eastAsia="Calibri" w:hAnsi="Calibri" w:cs="Calibri"/>
          <w:spacing w:val="-1"/>
          <w:lang w:val="en-GB"/>
        </w:rPr>
        <w:t>p</w:t>
      </w:r>
      <w:r w:rsidRPr="00482CDC">
        <w:rPr>
          <w:rFonts w:ascii="Calibri" w:eastAsia="Calibri" w:hAnsi="Calibri" w:cs="Calibri"/>
          <w:lang w:val="en-GB"/>
        </w:rPr>
        <w:t>os</w:t>
      </w:r>
      <w:r w:rsidRPr="00482CDC">
        <w:rPr>
          <w:rFonts w:ascii="Calibri" w:eastAsia="Calibri" w:hAnsi="Calibri" w:cs="Calibri"/>
          <w:spacing w:val="1"/>
          <w:lang w:val="en-GB"/>
        </w:rPr>
        <w:t>t</w:t>
      </w:r>
      <w:r w:rsidRPr="00482CDC">
        <w:rPr>
          <w:rFonts w:ascii="Calibri" w:eastAsia="Calibri" w:hAnsi="Calibri" w:cs="Calibri"/>
          <w:spacing w:val="-2"/>
          <w:lang w:val="en-GB"/>
        </w:rPr>
        <w:t>o</w:t>
      </w:r>
      <w:r w:rsidRPr="00482CDC">
        <w:rPr>
          <w:rFonts w:ascii="Calibri" w:eastAsia="Calibri" w:hAnsi="Calibri" w:cs="Calibri"/>
          <w:lang w:val="en-GB"/>
        </w:rPr>
        <w:t>p</w:t>
      </w:r>
      <w:r w:rsidRPr="00482CDC">
        <w:rPr>
          <w:rFonts w:ascii="Calibri" w:eastAsia="Calibri" w:hAnsi="Calibri" w:cs="Calibri"/>
          <w:spacing w:val="8"/>
          <w:lang w:val="en-GB"/>
        </w:rPr>
        <w:t xml:space="preserve"> </w:t>
      </w:r>
      <w:r w:rsidRPr="00482CDC">
        <w:rPr>
          <w:rFonts w:ascii="Calibri" w:eastAsia="Calibri" w:hAnsi="Calibri" w:cs="Calibri"/>
          <w:spacing w:val="1"/>
          <w:lang w:val="en-GB"/>
        </w:rPr>
        <w:t>p</w:t>
      </w:r>
      <w:r w:rsidRPr="00482CDC">
        <w:rPr>
          <w:rFonts w:ascii="Calibri" w:eastAsia="Calibri" w:hAnsi="Calibri" w:cs="Calibri"/>
          <w:lang w:val="en-GB"/>
        </w:rPr>
        <w:t>a</w:t>
      </w:r>
      <w:r w:rsidRPr="00482CDC">
        <w:rPr>
          <w:rFonts w:ascii="Calibri" w:eastAsia="Calibri" w:hAnsi="Calibri" w:cs="Calibri"/>
          <w:spacing w:val="-2"/>
          <w:lang w:val="en-GB"/>
        </w:rPr>
        <w:t>i</w:t>
      </w:r>
      <w:r w:rsidRPr="00482CDC">
        <w:rPr>
          <w:rFonts w:ascii="Calibri" w:eastAsia="Calibri" w:hAnsi="Calibri" w:cs="Calibri"/>
          <w:lang w:val="en-GB"/>
        </w:rPr>
        <w:t>n</w:t>
      </w:r>
      <w:r w:rsidRPr="00482CDC">
        <w:rPr>
          <w:rFonts w:ascii="Calibri" w:eastAsia="Calibri" w:hAnsi="Calibri" w:cs="Calibri"/>
          <w:spacing w:val="8"/>
          <w:lang w:val="en-GB"/>
        </w:rPr>
        <w:t xml:space="preserve"> </w:t>
      </w:r>
      <w:r w:rsidRPr="00482CDC">
        <w:rPr>
          <w:rFonts w:ascii="Calibri" w:eastAsia="Calibri" w:hAnsi="Calibri" w:cs="Calibri"/>
          <w:lang w:val="en-GB"/>
        </w:rPr>
        <w:t>levels</w:t>
      </w:r>
      <w:r w:rsidRPr="00482CDC">
        <w:rPr>
          <w:rFonts w:ascii="Calibri" w:eastAsia="Calibri" w:hAnsi="Calibri" w:cs="Calibri"/>
          <w:spacing w:val="3"/>
          <w:lang w:val="en-GB"/>
        </w:rPr>
        <w:t xml:space="preserve"> </w:t>
      </w:r>
      <w:r w:rsidRPr="00482CDC">
        <w:rPr>
          <w:rFonts w:ascii="Calibri" w:eastAsia="Calibri" w:hAnsi="Calibri" w:cs="Calibri"/>
          <w:spacing w:val="-2"/>
          <w:lang w:val="en-GB"/>
        </w:rPr>
        <w:t>a</w:t>
      </w:r>
      <w:r w:rsidRPr="00482CDC">
        <w:rPr>
          <w:rFonts w:ascii="Calibri" w:eastAsia="Calibri" w:hAnsi="Calibri" w:cs="Calibri"/>
          <w:lang w:val="en-GB"/>
        </w:rPr>
        <w:t>t</w:t>
      </w:r>
      <w:r w:rsidRPr="00482CDC">
        <w:rPr>
          <w:rFonts w:ascii="Calibri" w:eastAsia="Calibri" w:hAnsi="Calibri" w:cs="Calibri"/>
          <w:spacing w:val="7"/>
          <w:lang w:val="en-GB"/>
        </w:rPr>
        <w:t xml:space="preserve"> </w:t>
      </w:r>
      <w:r w:rsidRPr="00482CDC">
        <w:rPr>
          <w:rFonts w:ascii="Calibri" w:eastAsia="Calibri" w:hAnsi="Calibri" w:cs="Calibri"/>
          <w:spacing w:val="1"/>
          <w:lang w:val="en-GB"/>
        </w:rPr>
        <w:t>d</w:t>
      </w:r>
      <w:r w:rsidRPr="00482CDC">
        <w:rPr>
          <w:rFonts w:ascii="Calibri" w:eastAsia="Calibri" w:hAnsi="Calibri" w:cs="Calibri"/>
          <w:lang w:val="en-GB"/>
        </w:rPr>
        <w:t>i</w:t>
      </w:r>
      <w:r w:rsidRPr="00482CDC">
        <w:rPr>
          <w:rFonts w:ascii="Calibri" w:eastAsia="Calibri" w:hAnsi="Calibri" w:cs="Calibri"/>
          <w:spacing w:val="-1"/>
          <w:lang w:val="en-GB"/>
        </w:rPr>
        <w:t>f</w:t>
      </w:r>
      <w:r w:rsidRPr="00482CDC">
        <w:rPr>
          <w:rFonts w:ascii="Calibri" w:eastAsia="Calibri" w:hAnsi="Calibri" w:cs="Calibri"/>
          <w:spacing w:val="1"/>
          <w:lang w:val="en-GB"/>
        </w:rPr>
        <w:t>f</w:t>
      </w:r>
      <w:r w:rsidRPr="00482CDC">
        <w:rPr>
          <w:rFonts w:ascii="Calibri" w:eastAsia="Calibri" w:hAnsi="Calibri" w:cs="Calibri"/>
          <w:lang w:val="en-GB"/>
        </w:rPr>
        <w:t>e</w:t>
      </w:r>
      <w:r w:rsidRPr="00482CDC">
        <w:rPr>
          <w:rFonts w:ascii="Calibri" w:eastAsia="Calibri" w:hAnsi="Calibri" w:cs="Calibri"/>
          <w:spacing w:val="-1"/>
          <w:lang w:val="en-GB"/>
        </w:rPr>
        <w:t>r</w:t>
      </w:r>
      <w:r w:rsidRPr="00482CDC">
        <w:rPr>
          <w:rFonts w:ascii="Calibri" w:eastAsia="Calibri" w:hAnsi="Calibri" w:cs="Calibri"/>
          <w:lang w:val="en-GB"/>
        </w:rPr>
        <w:t>e</w:t>
      </w:r>
      <w:r w:rsidRPr="00482CDC">
        <w:rPr>
          <w:rFonts w:ascii="Calibri" w:eastAsia="Calibri" w:hAnsi="Calibri" w:cs="Calibri"/>
          <w:spacing w:val="-1"/>
          <w:lang w:val="en-GB"/>
        </w:rPr>
        <w:t>n</w:t>
      </w:r>
      <w:r w:rsidRPr="00482CDC">
        <w:rPr>
          <w:rFonts w:ascii="Calibri" w:eastAsia="Calibri" w:hAnsi="Calibri" w:cs="Calibri"/>
          <w:lang w:val="en-GB"/>
        </w:rPr>
        <w:t>t</w:t>
      </w:r>
      <w:r w:rsidRPr="00482CDC">
        <w:rPr>
          <w:rFonts w:ascii="Calibri" w:eastAsia="Calibri" w:hAnsi="Calibri" w:cs="Calibri"/>
          <w:spacing w:val="3"/>
          <w:lang w:val="en-GB"/>
        </w:rPr>
        <w:t xml:space="preserve"> </w:t>
      </w:r>
      <w:r w:rsidRPr="00482CDC">
        <w:rPr>
          <w:rFonts w:ascii="Calibri" w:eastAsia="Calibri" w:hAnsi="Calibri" w:cs="Calibri"/>
          <w:spacing w:val="1"/>
          <w:lang w:val="en-GB"/>
        </w:rPr>
        <w:t>t</w:t>
      </w:r>
      <w:r w:rsidRPr="00482CDC">
        <w:rPr>
          <w:rFonts w:ascii="Calibri" w:eastAsia="Calibri" w:hAnsi="Calibri" w:cs="Calibri"/>
          <w:lang w:val="en-GB"/>
        </w:rPr>
        <w:t>ime</w:t>
      </w:r>
      <w:r w:rsidRPr="00482CDC">
        <w:rPr>
          <w:rFonts w:ascii="Calibri" w:eastAsia="Calibri" w:hAnsi="Calibri" w:cs="Calibri"/>
          <w:spacing w:val="2"/>
          <w:lang w:val="en-GB"/>
        </w:rPr>
        <w:t xml:space="preserve"> </w:t>
      </w:r>
      <w:r w:rsidRPr="00482CDC">
        <w:rPr>
          <w:rFonts w:ascii="Calibri" w:eastAsia="Calibri" w:hAnsi="Calibri" w:cs="Calibri"/>
          <w:spacing w:val="1"/>
          <w:lang w:val="en-GB"/>
        </w:rPr>
        <w:t>p</w:t>
      </w:r>
      <w:r w:rsidRPr="00482CDC">
        <w:rPr>
          <w:rFonts w:ascii="Calibri" w:eastAsia="Calibri" w:hAnsi="Calibri" w:cs="Calibri"/>
          <w:lang w:val="en-GB"/>
        </w:rPr>
        <w:t>o</w:t>
      </w:r>
      <w:r w:rsidRPr="00482CDC">
        <w:rPr>
          <w:rFonts w:ascii="Calibri" w:eastAsia="Calibri" w:hAnsi="Calibri" w:cs="Calibri"/>
          <w:spacing w:val="-2"/>
          <w:lang w:val="en-GB"/>
        </w:rPr>
        <w:t>i</w:t>
      </w:r>
      <w:r w:rsidRPr="00482CDC">
        <w:rPr>
          <w:rFonts w:ascii="Calibri" w:eastAsia="Calibri" w:hAnsi="Calibri" w:cs="Calibri"/>
          <w:spacing w:val="1"/>
          <w:lang w:val="en-GB"/>
        </w:rPr>
        <w:t>nt</w:t>
      </w:r>
      <w:r w:rsidRPr="00482CDC">
        <w:rPr>
          <w:rFonts w:ascii="Calibri" w:eastAsia="Calibri" w:hAnsi="Calibri" w:cs="Calibri"/>
          <w:lang w:val="en-GB"/>
        </w:rPr>
        <w:t>s)</w:t>
      </w:r>
      <w:r w:rsidRPr="00482CDC">
        <w:rPr>
          <w:rFonts w:ascii="Calibri" w:eastAsia="Calibri" w:hAnsi="Calibri" w:cs="Calibri"/>
          <w:spacing w:val="5"/>
          <w:lang w:val="en-GB"/>
        </w:rPr>
        <w:t xml:space="preserve"> </w:t>
      </w:r>
      <w:r w:rsidRPr="00482CDC">
        <w:rPr>
          <w:rFonts w:ascii="Calibri" w:eastAsia="Calibri" w:hAnsi="Calibri" w:cs="Calibri"/>
          <w:spacing w:val="-1"/>
          <w:lang w:val="en-GB"/>
        </w:rPr>
        <w:t>b</w:t>
      </w:r>
      <w:r w:rsidRPr="00482CDC">
        <w:rPr>
          <w:rFonts w:ascii="Calibri" w:eastAsia="Calibri" w:hAnsi="Calibri" w:cs="Calibri"/>
          <w:lang w:val="en-GB"/>
        </w:rPr>
        <w:t>y</w:t>
      </w:r>
      <w:r w:rsidRPr="00482CDC">
        <w:rPr>
          <w:rFonts w:ascii="Calibri" w:eastAsia="Calibri" w:hAnsi="Calibri" w:cs="Calibri"/>
          <w:spacing w:val="12"/>
          <w:lang w:val="en-GB"/>
        </w:rPr>
        <w:t xml:space="preserve"> </w:t>
      </w:r>
      <w:r w:rsidRPr="00482CDC">
        <w:rPr>
          <w:rFonts w:ascii="Calibri" w:eastAsia="Calibri" w:hAnsi="Calibri" w:cs="Calibri"/>
          <w:spacing w:val="1"/>
          <w:lang w:val="en-GB"/>
        </w:rPr>
        <w:t>p</w:t>
      </w:r>
      <w:r w:rsidRPr="00482CDC">
        <w:rPr>
          <w:rFonts w:ascii="Calibri" w:eastAsia="Calibri" w:hAnsi="Calibri" w:cs="Calibri"/>
          <w:lang w:val="en-GB"/>
        </w:rPr>
        <w:t>a</w:t>
      </w:r>
      <w:r w:rsidRPr="00482CDC">
        <w:rPr>
          <w:rFonts w:ascii="Calibri" w:eastAsia="Calibri" w:hAnsi="Calibri" w:cs="Calibri"/>
          <w:spacing w:val="1"/>
          <w:lang w:val="en-GB"/>
        </w:rPr>
        <w:t>th</w:t>
      </w:r>
      <w:r w:rsidRPr="00482CDC">
        <w:rPr>
          <w:rFonts w:ascii="Calibri" w:eastAsia="Calibri" w:hAnsi="Calibri" w:cs="Calibri"/>
          <w:spacing w:val="-2"/>
          <w:lang w:val="en-GB"/>
        </w:rPr>
        <w:t>o</w:t>
      </w:r>
      <w:r w:rsidRPr="00482CDC">
        <w:rPr>
          <w:rFonts w:ascii="Calibri" w:eastAsia="Calibri" w:hAnsi="Calibri" w:cs="Calibri"/>
          <w:lang w:val="en-GB"/>
        </w:rPr>
        <w:t>logy</w:t>
      </w:r>
      <w:r w:rsidRPr="00482CDC">
        <w:rPr>
          <w:rFonts w:ascii="Calibri" w:eastAsia="Calibri" w:hAnsi="Calibri" w:cs="Calibri"/>
          <w:spacing w:val="5"/>
          <w:lang w:val="en-GB"/>
        </w:rPr>
        <w:t xml:space="preserve"> </w:t>
      </w:r>
      <w:r w:rsidRPr="00482CDC">
        <w:rPr>
          <w:rFonts w:ascii="Calibri" w:eastAsia="Calibri" w:hAnsi="Calibri" w:cs="Calibri"/>
          <w:lang w:val="en-GB"/>
        </w:rPr>
        <w:t>a</w:t>
      </w:r>
      <w:r w:rsidRPr="00482CDC">
        <w:rPr>
          <w:rFonts w:ascii="Calibri" w:eastAsia="Calibri" w:hAnsi="Calibri" w:cs="Calibri"/>
          <w:spacing w:val="1"/>
          <w:lang w:val="en-GB"/>
        </w:rPr>
        <w:t>n</w:t>
      </w:r>
      <w:r w:rsidRPr="00482CDC">
        <w:rPr>
          <w:rFonts w:ascii="Calibri" w:eastAsia="Calibri" w:hAnsi="Calibri" w:cs="Calibri"/>
          <w:lang w:val="en-GB"/>
        </w:rPr>
        <w:t>d</w:t>
      </w:r>
      <w:r w:rsidRPr="00482CDC">
        <w:rPr>
          <w:rFonts w:ascii="Calibri" w:eastAsia="Calibri" w:hAnsi="Calibri" w:cs="Calibri"/>
          <w:spacing w:val="7"/>
          <w:lang w:val="en-GB"/>
        </w:rPr>
        <w:t xml:space="preserve"> </w:t>
      </w:r>
      <w:r w:rsidRPr="00482CDC">
        <w:rPr>
          <w:rFonts w:ascii="Calibri" w:eastAsia="Calibri" w:hAnsi="Calibri" w:cs="Calibri"/>
          <w:spacing w:val="1"/>
          <w:lang w:val="en-GB"/>
        </w:rPr>
        <w:t>b</w:t>
      </w:r>
      <w:r w:rsidRPr="00482CDC">
        <w:rPr>
          <w:rFonts w:ascii="Calibri" w:eastAsia="Calibri" w:hAnsi="Calibri" w:cs="Calibri"/>
          <w:spacing w:val="-2"/>
          <w:lang w:val="en-GB"/>
        </w:rPr>
        <w:t>e</w:t>
      </w:r>
      <w:r w:rsidRPr="00482CDC">
        <w:rPr>
          <w:rFonts w:ascii="Calibri" w:eastAsia="Calibri" w:hAnsi="Calibri" w:cs="Calibri"/>
          <w:spacing w:val="1"/>
          <w:lang w:val="en-GB"/>
        </w:rPr>
        <w:t>n</w:t>
      </w:r>
      <w:r w:rsidRPr="00482CDC">
        <w:rPr>
          <w:rFonts w:ascii="Calibri" w:eastAsia="Calibri" w:hAnsi="Calibri" w:cs="Calibri"/>
          <w:spacing w:val="-1"/>
          <w:lang w:val="en-GB"/>
        </w:rPr>
        <w:t>c</w:t>
      </w:r>
      <w:r w:rsidRPr="00482CDC">
        <w:rPr>
          <w:rFonts w:ascii="Calibri" w:eastAsia="Calibri" w:hAnsi="Calibri" w:cs="Calibri"/>
          <w:spacing w:val="1"/>
          <w:lang w:val="en-GB"/>
        </w:rPr>
        <w:t>h</w:t>
      </w:r>
      <w:r w:rsidRPr="00482CDC">
        <w:rPr>
          <w:rFonts w:ascii="Calibri" w:eastAsia="Calibri" w:hAnsi="Calibri" w:cs="Calibri"/>
          <w:spacing w:val="-2"/>
          <w:lang w:val="en-GB"/>
        </w:rPr>
        <w:t>m</w:t>
      </w:r>
      <w:r w:rsidRPr="00482CDC">
        <w:rPr>
          <w:rFonts w:ascii="Calibri" w:eastAsia="Calibri" w:hAnsi="Calibri" w:cs="Calibri"/>
          <w:lang w:val="en-GB"/>
        </w:rPr>
        <w:t>ar</w:t>
      </w:r>
      <w:r w:rsidRPr="00482CDC">
        <w:rPr>
          <w:rFonts w:ascii="Calibri" w:eastAsia="Calibri" w:hAnsi="Calibri" w:cs="Calibri"/>
          <w:spacing w:val="-1"/>
          <w:lang w:val="en-GB"/>
        </w:rPr>
        <w:t>k</w:t>
      </w:r>
      <w:r w:rsidRPr="00482CDC">
        <w:rPr>
          <w:rFonts w:ascii="Calibri" w:eastAsia="Calibri" w:hAnsi="Calibri" w:cs="Calibri"/>
          <w:lang w:val="en-GB"/>
        </w:rPr>
        <w:t xml:space="preserve"> </w:t>
      </w:r>
      <w:r w:rsidRPr="00482CDC">
        <w:rPr>
          <w:rFonts w:ascii="Calibri" w:eastAsia="Calibri" w:hAnsi="Calibri" w:cs="Calibri"/>
          <w:spacing w:val="1"/>
          <w:lang w:val="en-GB"/>
        </w:rPr>
        <w:t>th</w:t>
      </w:r>
      <w:r w:rsidRPr="00482CDC">
        <w:rPr>
          <w:rFonts w:ascii="Calibri" w:eastAsia="Calibri" w:hAnsi="Calibri" w:cs="Calibri"/>
          <w:lang w:val="en-GB"/>
        </w:rPr>
        <w:t>e</w:t>
      </w:r>
      <w:r w:rsidRPr="00482CDC">
        <w:rPr>
          <w:rFonts w:ascii="Calibri" w:eastAsia="Calibri" w:hAnsi="Calibri" w:cs="Calibri"/>
          <w:spacing w:val="6"/>
          <w:lang w:val="en-GB"/>
        </w:rPr>
        <w:t xml:space="preserve"> </w:t>
      </w:r>
      <w:r w:rsidRPr="00482CDC">
        <w:rPr>
          <w:rFonts w:ascii="Calibri" w:eastAsia="Calibri" w:hAnsi="Calibri" w:cs="Calibri"/>
          <w:lang w:val="en-GB"/>
        </w:rPr>
        <w:t>r</w:t>
      </w:r>
      <w:r w:rsidRPr="00482CDC">
        <w:rPr>
          <w:rFonts w:ascii="Calibri" w:eastAsia="Calibri" w:hAnsi="Calibri" w:cs="Calibri"/>
          <w:spacing w:val="1"/>
          <w:lang w:val="en-GB"/>
        </w:rPr>
        <w:t>e</w:t>
      </w:r>
      <w:r w:rsidRPr="00482CDC">
        <w:rPr>
          <w:rFonts w:ascii="Calibri" w:eastAsia="Calibri" w:hAnsi="Calibri" w:cs="Calibri"/>
          <w:spacing w:val="-3"/>
          <w:lang w:val="en-GB"/>
        </w:rPr>
        <w:t>s</w:t>
      </w:r>
      <w:r w:rsidRPr="00482CDC">
        <w:rPr>
          <w:rFonts w:ascii="Calibri" w:eastAsia="Calibri" w:hAnsi="Calibri" w:cs="Calibri"/>
          <w:spacing w:val="1"/>
          <w:lang w:val="en-GB"/>
        </w:rPr>
        <w:t>u</w:t>
      </w:r>
      <w:r w:rsidRPr="00482CDC">
        <w:rPr>
          <w:rFonts w:ascii="Calibri" w:eastAsia="Calibri" w:hAnsi="Calibri" w:cs="Calibri"/>
          <w:lang w:val="en-GB"/>
        </w:rPr>
        <w:t>l</w:t>
      </w:r>
      <w:r w:rsidRPr="00482CDC">
        <w:rPr>
          <w:rFonts w:ascii="Calibri" w:eastAsia="Calibri" w:hAnsi="Calibri" w:cs="Calibri"/>
          <w:spacing w:val="1"/>
          <w:lang w:val="en-GB"/>
        </w:rPr>
        <w:t>t</w:t>
      </w:r>
      <w:r w:rsidRPr="00482CDC">
        <w:rPr>
          <w:rFonts w:ascii="Calibri" w:eastAsia="Calibri" w:hAnsi="Calibri" w:cs="Calibri"/>
          <w:lang w:val="en-GB"/>
        </w:rPr>
        <w:t>s</w:t>
      </w:r>
      <w:r w:rsidR="007D4D15" w:rsidRPr="00482CDC">
        <w:rPr>
          <w:rFonts w:ascii="Calibri" w:eastAsia="Calibri" w:hAnsi="Calibri" w:cs="Calibri"/>
          <w:spacing w:val="-1"/>
          <w:lang w:val="en-GB"/>
        </w:rPr>
        <w:t>.</w:t>
      </w:r>
      <w:r w:rsidR="00DE4401" w:rsidRPr="00482CDC">
        <w:rPr>
          <w:rFonts w:ascii="Calibri" w:eastAsia="Calibri" w:hAnsi="Calibri" w:cs="Calibri"/>
          <w:spacing w:val="-1"/>
          <w:lang w:val="en-GB"/>
        </w:rPr>
        <w:t xml:space="preserve"> </w:t>
      </w:r>
    </w:p>
    <w:p w14:paraId="09B35CA0" w14:textId="77777777" w:rsidR="00896A32" w:rsidRPr="00482CDC" w:rsidRDefault="00896A32">
      <w:pPr>
        <w:spacing w:before="13" w:after="0" w:line="280" w:lineRule="exact"/>
        <w:rPr>
          <w:lang w:val="en-GB"/>
        </w:rPr>
      </w:pPr>
    </w:p>
    <w:p w14:paraId="03A918B6" w14:textId="77777777" w:rsidR="00896A32" w:rsidRPr="00482CDC" w:rsidRDefault="00D768CA" w:rsidP="00D7059B">
      <w:pPr>
        <w:spacing w:after="0" w:line="240" w:lineRule="auto"/>
        <w:ind w:left="119" w:right="4851"/>
        <w:jc w:val="both"/>
        <w:rPr>
          <w:rFonts w:ascii="Calibri" w:eastAsia="Calibri" w:hAnsi="Calibri" w:cs="Calibri"/>
          <w:spacing w:val="1"/>
          <w:lang w:val="en-GB"/>
        </w:rPr>
      </w:pPr>
      <w:r w:rsidRPr="00482CDC">
        <w:rPr>
          <w:rFonts w:ascii="Calibri" w:eastAsia="Calibri" w:hAnsi="Calibri" w:cs="Calibri"/>
          <w:lang w:val="en-GB"/>
        </w:rPr>
        <w:t>F</w:t>
      </w:r>
      <w:r w:rsidRPr="00482CDC">
        <w:rPr>
          <w:rFonts w:ascii="Calibri" w:eastAsia="Calibri" w:hAnsi="Calibri" w:cs="Calibri"/>
          <w:spacing w:val="1"/>
          <w:lang w:val="en-GB"/>
        </w:rPr>
        <w:t>o</w:t>
      </w:r>
      <w:r w:rsidRPr="00482CDC">
        <w:rPr>
          <w:rFonts w:ascii="Calibri" w:eastAsia="Calibri" w:hAnsi="Calibri" w:cs="Calibri"/>
          <w:lang w:val="en-GB"/>
        </w:rPr>
        <w:t>r</w:t>
      </w:r>
      <w:r w:rsidRPr="00482CDC">
        <w:rPr>
          <w:rFonts w:ascii="Calibri" w:eastAsia="Calibri" w:hAnsi="Calibri" w:cs="Calibri"/>
          <w:spacing w:val="1"/>
          <w:lang w:val="en-GB"/>
        </w:rPr>
        <w:t xml:space="preserve"> </w:t>
      </w:r>
      <w:r w:rsidR="0086630B" w:rsidRPr="00482CDC">
        <w:rPr>
          <w:rFonts w:ascii="Calibri" w:eastAsia="Calibri" w:hAnsi="Calibri" w:cs="Calibri"/>
          <w:lang w:val="en-GB"/>
        </w:rPr>
        <w:t>further</w:t>
      </w:r>
      <w:r w:rsidRPr="00482CDC">
        <w:rPr>
          <w:rFonts w:ascii="Calibri" w:eastAsia="Calibri" w:hAnsi="Calibri" w:cs="Calibri"/>
          <w:spacing w:val="-1"/>
          <w:lang w:val="en-GB"/>
        </w:rPr>
        <w:t xml:space="preserve"> d</w:t>
      </w:r>
      <w:r w:rsidRPr="00482CDC">
        <w:rPr>
          <w:rFonts w:ascii="Calibri" w:eastAsia="Calibri" w:hAnsi="Calibri" w:cs="Calibri"/>
          <w:lang w:val="en-GB"/>
        </w:rPr>
        <w:t>e</w:t>
      </w:r>
      <w:r w:rsidRPr="00482CDC">
        <w:rPr>
          <w:rFonts w:ascii="Calibri" w:eastAsia="Calibri" w:hAnsi="Calibri" w:cs="Calibri"/>
          <w:spacing w:val="2"/>
          <w:lang w:val="en-GB"/>
        </w:rPr>
        <w:t>t</w:t>
      </w:r>
      <w:r w:rsidRPr="00482CDC">
        <w:rPr>
          <w:rFonts w:ascii="Calibri" w:eastAsia="Calibri" w:hAnsi="Calibri" w:cs="Calibri"/>
          <w:lang w:val="en-GB"/>
        </w:rPr>
        <w:t>ail</w:t>
      </w:r>
      <w:r w:rsidRPr="00482CDC">
        <w:rPr>
          <w:rFonts w:ascii="Calibri" w:eastAsia="Calibri" w:hAnsi="Calibri" w:cs="Calibri"/>
          <w:spacing w:val="1"/>
          <w:lang w:val="en-GB"/>
        </w:rPr>
        <w:t>s</w:t>
      </w:r>
      <w:r w:rsidRPr="00482CDC">
        <w:rPr>
          <w:rFonts w:ascii="Calibri" w:eastAsia="Calibri" w:hAnsi="Calibri" w:cs="Calibri"/>
          <w:lang w:val="en-GB"/>
        </w:rPr>
        <w:t>,</w:t>
      </w:r>
      <w:r w:rsidRPr="00482CDC">
        <w:rPr>
          <w:rFonts w:ascii="Calibri" w:eastAsia="Calibri" w:hAnsi="Calibri" w:cs="Calibri"/>
          <w:spacing w:val="-4"/>
          <w:lang w:val="en-GB"/>
        </w:rPr>
        <w:t xml:space="preserve"> </w:t>
      </w:r>
      <w:r w:rsidRPr="00482CDC">
        <w:rPr>
          <w:rFonts w:ascii="Calibri" w:eastAsia="Calibri" w:hAnsi="Calibri" w:cs="Calibri"/>
          <w:lang w:val="en-GB"/>
        </w:rPr>
        <w:t>see</w:t>
      </w:r>
      <w:r w:rsidRPr="00482CDC">
        <w:rPr>
          <w:rFonts w:ascii="Calibri" w:eastAsia="Calibri" w:hAnsi="Calibri" w:cs="Calibri"/>
          <w:spacing w:val="-2"/>
          <w:lang w:val="en-GB"/>
        </w:rPr>
        <w:t xml:space="preserve"> </w:t>
      </w:r>
      <w:r w:rsidRPr="00482CDC">
        <w:rPr>
          <w:rFonts w:ascii="Calibri" w:eastAsia="Calibri" w:hAnsi="Calibri" w:cs="Calibri"/>
          <w:spacing w:val="-1"/>
          <w:lang w:val="en-GB"/>
        </w:rPr>
        <w:t>t</w:t>
      </w:r>
      <w:r w:rsidRPr="00482CDC">
        <w:rPr>
          <w:rFonts w:ascii="Calibri" w:eastAsia="Calibri" w:hAnsi="Calibri" w:cs="Calibri"/>
          <w:spacing w:val="1"/>
          <w:lang w:val="en-GB"/>
        </w:rPr>
        <w:t>h</w:t>
      </w:r>
      <w:r w:rsidRPr="00482CDC">
        <w:rPr>
          <w:rFonts w:ascii="Calibri" w:eastAsia="Calibri" w:hAnsi="Calibri" w:cs="Calibri"/>
          <w:lang w:val="en-GB"/>
        </w:rPr>
        <w:t>e</w:t>
      </w:r>
      <w:r w:rsidRPr="00482CDC">
        <w:rPr>
          <w:rFonts w:ascii="Calibri" w:eastAsia="Calibri" w:hAnsi="Calibri" w:cs="Calibri"/>
          <w:spacing w:val="-3"/>
          <w:lang w:val="en-GB"/>
        </w:rPr>
        <w:t xml:space="preserve"> </w:t>
      </w:r>
      <w:r w:rsidR="00D7059B" w:rsidRPr="00482CDC">
        <w:rPr>
          <w:rFonts w:ascii="Calibri" w:eastAsia="Calibri" w:hAnsi="Calibri" w:cs="Calibri"/>
          <w:spacing w:val="1"/>
          <w:lang w:val="en-GB"/>
        </w:rPr>
        <w:t>below embedded Sample Implant Report.</w:t>
      </w:r>
    </w:p>
    <w:p w14:paraId="7A9C8956" w14:textId="77777777" w:rsidR="00D7059B" w:rsidRDefault="00D7059B" w:rsidP="00D7059B">
      <w:pPr>
        <w:spacing w:after="0" w:line="240" w:lineRule="auto"/>
        <w:ind w:right="4851"/>
        <w:rPr>
          <w:rFonts w:ascii="Calibri" w:eastAsia="Calibri" w:hAnsi="Calibri" w:cs="Calibri"/>
          <w:sz w:val="24"/>
          <w:szCs w:val="24"/>
          <w:lang w:val="en-GB"/>
        </w:rPr>
      </w:pPr>
    </w:p>
    <w:p w14:paraId="3A4F7A87" w14:textId="3AFAB376" w:rsidR="00D7059B" w:rsidRDefault="00F92A37" w:rsidP="00D7059B">
      <w:pPr>
        <w:spacing w:after="0" w:line="240" w:lineRule="auto"/>
        <w:ind w:left="4320" w:right="4851" w:firstLine="720"/>
        <w:jc w:val="center"/>
        <w:rPr>
          <w:rFonts w:ascii="Calibri" w:eastAsia="Calibri" w:hAnsi="Calibri" w:cs="Calibri"/>
          <w:sz w:val="24"/>
          <w:szCs w:val="24"/>
          <w:lang w:val="en-GB"/>
        </w:rPr>
      </w:pPr>
      <w:r w:rsidRPr="00F92A37">
        <w:rPr>
          <w:rFonts w:ascii="Calibri" w:eastAsia="Calibri" w:hAnsi="Calibri" w:cs="Calibri"/>
          <w:noProof/>
          <w:sz w:val="24"/>
          <w:szCs w:val="24"/>
          <w:lang w:val="en-GB"/>
        </w:rPr>
        <w:object w:dxaOrig="1488" w:dyaOrig="991" w14:anchorId="073F597C">
          <v:shape id="_x0000_i1025" type="#_x0000_t75" alt="" style="width:1in;height:50pt;mso-width-percent:0;mso-height-percent:0;mso-width-percent:0;mso-height-percent:0" o:ole="">
            <v:imagedata r:id="rId39" o:title=""/>
          </v:shape>
          <o:OLEObject Type="Embed" ProgID="Package" ShapeID="_x0000_i1025" DrawAspect="Icon" ObjectID="_1763986930" r:id="rId40"/>
        </w:object>
      </w:r>
    </w:p>
    <w:p w14:paraId="58B833E3" w14:textId="77777777" w:rsidR="00263275" w:rsidRDefault="00263275" w:rsidP="00D7059B">
      <w:pPr>
        <w:spacing w:after="0" w:line="240" w:lineRule="auto"/>
        <w:ind w:left="4320" w:right="4851" w:firstLine="720"/>
        <w:jc w:val="center"/>
        <w:rPr>
          <w:rFonts w:ascii="Calibri" w:eastAsia="Calibri" w:hAnsi="Calibri" w:cs="Calibri"/>
          <w:sz w:val="24"/>
          <w:szCs w:val="24"/>
          <w:lang w:val="en-GB"/>
        </w:rPr>
      </w:pPr>
    </w:p>
    <w:p w14:paraId="05F0CB62" w14:textId="293AA921" w:rsidR="00263275" w:rsidRDefault="00263275">
      <w:pPr>
        <w:rPr>
          <w:rFonts w:ascii="Calibri" w:eastAsia="Calibri" w:hAnsi="Calibri" w:cs="Calibri"/>
          <w:sz w:val="24"/>
          <w:szCs w:val="24"/>
          <w:lang w:val="en-GB"/>
        </w:rPr>
      </w:pPr>
    </w:p>
    <w:sectPr w:rsidR="00263275" w:rsidSect="009C1AD3">
      <w:headerReference w:type="even" r:id="rId41"/>
      <w:headerReference w:type="default" r:id="rId42"/>
      <w:footerReference w:type="even" r:id="rId43"/>
      <w:footerReference w:type="default" r:id="rId44"/>
      <w:headerReference w:type="first" r:id="rId45"/>
      <w:footerReference w:type="first" r:id="rId46"/>
      <w:pgSz w:w="12960" w:h="8640" w:orient="landscape"/>
      <w:pgMar w:top="560" w:right="0" w:bottom="660" w:left="5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93CB2" w14:textId="77777777" w:rsidR="00F92A37" w:rsidRDefault="00F92A37">
      <w:pPr>
        <w:spacing w:after="0" w:line="240" w:lineRule="auto"/>
      </w:pPr>
      <w:r>
        <w:separator/>
      </w:r>
    </w:p>
  </w:endnote>
  <w:endnote w:type="continuationSeparator" w:id="0">
    <w:p w14:paraId="5B25934E" w14:textId="77777777" w:rsidR="00F92A37" w:rsidRDefault="00F92A37">
      <w:pPr>
        <w:spacing w:after="0" w:line="240" w:lineRule="auto"/>
      </w:pPr>
      <w:r>
        <w:continuationSeparator/>
      </w:r>
    </w:p>
  </w:endnote>
  <w:endnote w:type="continuationNotice" w:id="1">
    <w:p w14:paraId="16976DF3" w14:textId="77777777" w:rsidR="00F92A37" w:rsidRDefault="00F92A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1D547" w14:textId="7AF5D2C7" w:rsidR="004D4AC3" w:rsidRDefault="004D4AC3">
    <w:pPr>
      <w:pStyle w:val="Fuzeile"/>
    </w:pPr>
    <w:r>
      <w:rPr>
        <w:noProof/>
      </w:rPr>
      <mc:AlternateContent>
        <mc:Choice Requires="wps">
          <w:drawing>
            <wp:anchor distT="0" distB="0" distL="0" distR="0" simplePos="0" relativeHeight="251669506" behindDoc="0" locked="0" layoutInCell="1" allowOverlap="1" wp14:anchorId="43A428EF" wp14:editId="258F0B6C">
              <wp:simplePos x="635" y="635"/>
              <wp:positionH relativeFrom="column">
                <wp:align>center</wp:align>
              </wp:positionH>
              <wp:positionV relativeFrom="paragraph">
                <wp:posOffset>635</wp:posOffset>
              </wp:positionV>
              <wp:extent cx="443865" cy="443865"/>
              <wp:effectExtent l="0" t="0" r="16510" b="15875"/>
              <wp:wrapSquare wrapText="bothSides"/>
              <wp:docPr id="15" name="Text Box 15"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146DA1" w14:textId="67BEA2D6"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3A428EF" id="_x0000_t202" coordsize="21600,21600" o:spt="202" path="m,l,21600r21600,l21600,xe">
              <v:stroke joinstyle="miter"/>
              <v:path gradientshapeok="t" o:connecttype="rect"/>
            </v:shapetype>
            <v:shape id="Text Box 15" o:spid="_x0000_s1028" type="#_x0000_t202" alt="RESTRICTED" style="position:absolute;margin-left:0;margin-top:.05pt;width:34.95pt;height:34.95pt;z-index:25166950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61146DA1" w14:textId="67BEA2D6"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3F0D" w14:textId="10861C68" w:rsidR="002E5484" w:rsidRDefault="004D4AC3">
    <w:pPr>
      <w:pStyle w:val="Fuzeile"/>
      <w:jc w:val="right"/>
    </w:pPr>
    <w:r>
      <w:rPr>
        <w:noProof/>
      </w:rPr>
      <mc:AlternateContent>
        <mc:Choice Requires="wps">
          <w:drawing>
            <wp:anchor distT="0" distB="0" distL="0" distR="0" simplePos="0" relativeHeight="251670530" behindDoc="0" locked="0" layoutInCell="1" allowOverlap="1" wp14:anchorId="03FC7B41" wp14:editId="2EBA8669">
              <wp:simplePos x="826936" y="10153816"/>
              <wp:positionH relativeFrom="column">
                <wp:align>center</wp:align>
              </wp:positionH>
              <wp:positionV relativeFrom="paragraph">
                <wp:posOffset>635</wp:posOffset>
              </wp:positionV>
              <wp:extent cx="443865" cy="443865"/>
              <wp:effectExtent l="0" t="0" r="16510" b="15875"/>
              <wp:wrapSquare wrapText="bothSides"/>
              <wp:docPr id="16" name="Text Box 16"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F6261C" w14:textId="0020E51B"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3FC7B41" id="_x0000_t202" coordsize="21600,21600" o:spt="202" path="m,l,21600r21600,l21600,xe">
              <v:stroke joinstyle="miter"/>
              <v:path gradientshapeok="t" o:connecttype="rect"/>
            </v:shapetype>
            <v:shape id="Text Box 16" o:spid="_x0000_s1029" type="#_x0000_t202" alt="RESTRICTED" style="position:absolute;left:0;text-align:left;margin-left:0;margin-top:.05pt;width:34.95pt;height:34.95pt;z-index:25167053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6AF6261C" w14:textId="0020E51B"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v:textbox>
              <w10:wrap type="square"/>
            </v:shape>
          </w:pict>
        </mc:Fallback>
      </mc:AlternateContent>
    </w:r>
    <w:sdt>
      <w:sdtPr>
        <w:id w:val="-603572108"/>
        <w:docPartObj>
          <w:docPartGallery w:val="Page Numbers (Bottom of Page)"/>
          <w:docPartUnique/>
        </w:docPartObj>
      </w:sdtPr>
      <w:sdtEndPr>
        <w:rPr>
          <w:noProof/>
        </w:rPr>
      </w:sdtEndPr>
      <w:sdtContent>
        <w:r w:rsidR="002E5484">
          <w:fldChar w:fldCharType="begin"/>
        </w:r>
        <w:r w:rsidR="002E5484">
          <w:instrText xml:space="preserve"> PAGE   \* MERGEFORMAT </w:instrText>
        </w:r>
        <w:r w:rsidR="002E5484">
          <w:fldChar w:fldCharType="separate"/>
        </w:r>
        <w:r w:rsidR="002E5484">
          <w:rPr>
            <w:noProof/>
          </w:rPr>
          <w:t>2</w:t>
        </w:r>
        <w:r w:rsidR="002E5484">
          <w:rPr>
            <w:noProof/>
          </w:rPr>
          <w:fldChar w:fldCharType="end"/>
        </w:r>
      </w:sdtContent>
    </w:sdt>
  </w:p>
  <w:p w14:paraId="2257664C" w14:textId="77777777" w:rsidR="002E5484" w:rsidRDefault="002E548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7490E" w14:textId="6E19D893" w:rsidR="004D4AC3" w:rsidRDefault="004D4AC3">
    <w:pPr>
      <w:pStyle w:val="Fuzeile"/>
    </w:pPr>
    <w:r>
      <w:rPr>
        <w:noProof/>
      </w:rPr>
      <mc:AlternateContent>
        <mc:Choice Requires="wps">
          <w:drawing>
            <wp:anchor distT="0" distB="0" distL="0" distR="0" simplePos="0" relativeHeight="251668482" behindDoc="0" locked="0" layoutInCell="1" allowOverlap="1" wp14:anchorId="70966FCB" wp14:editId="3F904BEA">
              <wp:simplePos x="635" y="635"/>
              <wp:positionH relativeFrom="column">
                <wp:align>center</wp:align>
              </wp:positionH>
              <wp:positionV relativeFrom="paragraph">
                <wp:posOffset>635</wp:posOffset>
              </wp:positionV>
              <wp:extent cx="443865" cy="443865"/>
              <wp:effectExtent l="0" t="0" r="16510" b="15875"/>
              <wp:wrapSquare wrapText="bothSides"/>
              <wp:docPr id="14" name="Text Box 14"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AC96B7" w14:textId="591EC046"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0966FCB" id="_x0000_t202" coordsize="21600,21600" o:spt="202" path="m,l,21600r21600,l21600,xe">
              <v:stroke joinstyle="miter"/>
              <v:path gradientshapeok="t" o:connecttype="rect"/>
            </v:shapetype>
            <v:shape id="Text Box 14" o:spid="_x0000_s1031" type="#_x0000_t202" alt="RESTRICTED" style="position:absolute;margin-left:0;margin-top:.05pt;width:34.95pt;height:34.95pt;z-index:25166848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55AC96B7" w14:textId="591EC046"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E3B65" w14:textId="1E0055A2" w:rsidR="004D4AC3" w:rsidRDefault="004D4AC3">
    <w:pPr>
      <w:pStyle w:val="Fuzeile"/>
    </w:pPr>
    <w:r>
      <w:rPr>
        <w:noProof/>
      </w:rPr>
      <mc:AlternateContent>
        <mc:Choice Requires="wps">
          <w:drawing>
            <wp:anchor distT="0" distB="0" distL="0" distR="0" simplePos="0" relativeHeight="251672578" behindDoc="0" locked="0" layoutInCell="1" allowOverlap="1" wp14:anchorId="0DE1D75C" wp14:editId="04328445">
              <wp:simplePos x="635" y="635"/>
              <wp:positionH relativeFrom="column">
                <wp:align>center</wp:align>
              </wp:positionH>
              <wp:positionV relativeFrom="paragraph">
                <wp:posOffset>635</wp:posOffset>
              </wp:positionV>
              <wp:extent cx="443865" cy="443865"/>
              <wp:effectExtent l="0" t="0" r="16510" b="15875"/>
              <wp:wrapSquare wrapText="bothSides"/>
              <wp:docPr id="18" name="Text Box 18"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9807B6" w14:textId="246CAAF5"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DE1D75C" id="_x0000_t202" coordsize="21600,21600" o:spt="202" path="m,l,21600r21600,l21600,xe">
              <v:stroke joinstyle="miter"/>
              <v:path gradientshapeok="t" o:connecttype="rect"/>
            </v:shapetype>
            <v:shape id="Text Box 18" o:spid="_x0000_s1035" type="#_x0000_t202" alt="RESTRICTED" style="position:absolute;margin-left:0;margin-top:.05pt;width:34.95pt;height:34.95pt;z-index:25167257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359807B6" w14:textId="246CAAF5"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8B506" w14:textId="6FD51AC7" w:rsidR="002E5484" w:rsidRPr="00263275" w:rsidRDefault="004D4AC3" w:rsidP="00263275">
    <w:pPr>
      <w:pStyle w:val="Fuzeile"/>
    </w:pPr>
    <w:r>
      <w:rPr>
        <w:noProof/>
      </w:rPr>
      <mc:AlternateContent>
        <mc:Choice Requires="wps">
          <w:drawing>
            <wp:anchor distT="0" distB="0" distL="0" distR="0" simplePos="0" relativeHeight="251673602" behindDoc="0" locked="0" layoutInCell="1" allowOverlap="1" wp14:anchorId="5D71495D" wp14:editId="1C8E8954">
              <wp:simplePos x="635" y="635"/>
              <wp:positionH relativeFrom="column">
                <wp:align>center</wp:align>
              </wp:positionH>
              <wp:positionV relativeFrom="paragraph">
                <wp:posOffset>635</wp:posOffset>
              </wp:positionV>
              <wp:extent cx="443865" cy="443865"/>
              <wp:effectExtent l="0" t="0" r="16510" b="15875"/>
              <wp:wrapSquare wrapText="bothSides"/>
              <wp:docPr id="20" name="Text Box 20"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F42742" w14:textId="6293025D"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D71495D" id="_x0000_t202" coordsize="21600,21600" o:spt="202" path="m,l,21600r21600,l21600,xe">
              <v:stroke joinstyle="miter"/>
              <v:path gradientshapeok="t" o:connecttype="rect"/>
            </v:shapetype>
            <v:shape id="Text Box 20" o:spid="_x0000_s1036" type="#_x0000_t202" alt="RESTRICTED" style="position:absolute;margin-left:0;margin-top:.05pt;width:34.95pt;height:34.95pt;z-index:25167360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fill o:detectmouseclick="t"/>
              <v:textbox style="mso-fit-shape-to-text:t" inset="0,0,0,0">
                <w:txbxContent>
                  <w:p w14:paraId="65F42742" w14:textId="6293025D"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C3AF7" w14:textId="1BD2B869" w:rsidR="004D4AC3" w:rsidRDefault="004D4AC3">
    <w:pPr>
      <w:pStyle w:val="Fuzeile"/>
    </w:pPr>
    <w:r>
      <w:rPr>
        <w:noProof/>
      </w:rPr>
      <mc:AlternateContent>
        <mc:Choice Requires="wps">
          <w:drawing>
            <wp:anchor distT="0" distB="0" distL="0" distR="0" simplePos="0" relativeHeight="251671554" behindDoc="0" locked="0" layoutInCell="1" allowOverlap="1" wp14:anchorId="7DF94B5D" wp14:editId="5AD9CE23">
              <wp:simplePos x="635" y="635"/>
              <wp:positionH relativeFrom="column">
                <wp:align>center</wp:align>
              </wp:positionH>
              <wp:positionV relativeFrom="paragraph">
                <wp:posOffset>635</wp:posOffset>
              </wp:positionV>
              <wp:extent cx="443865" cy="443865"/>
              <wp:effectExtent l="0" t="0" r="16510" b="15875"/>
              <wp:wrapSquare wrapText="bothSides"/>
              <wp:docPr id="17" name="Text Box 17"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F483D8" w14:textId="3B72D0F5"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F94B5D" id="_x0000_t202" coordsize="21600,21600" o:spt="202" path="m,l,21600r21600,l21600,xe">
              <v:stroke joinstyle="miter"/>
              <v:path gradientshapeok="t" o:connecttype="rect"/>
            </v:shapetype>
            <v:shape id="Text Box 17" o:spid="_x0000_s1038" type="#_x0000_t202" alt="RESTRICTED" style="position:absolute;margin-left:0;margin-top:.05pt;width:34.95pt;height:34.95pt;z-index:25167155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CgBQIAABg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tL6n4+tr+D8kRTeegXHpxc11R7IwI+CU8bpkFItfhI&#10;hzbQFhwGxFkF/vf/7DGeiCcvZy0ppuCWJM2Z+WlpIVFcI/Aj2I3AHpo7IAnO6DU4mSBd8GhGqD00&#10;LyTlVaxBLmElVSo4jvAOe9XSU5BqtUpBJCEncGO3TsbUkarI43P3IrwbyEba0gOMShL5G8772Hgz&#10;uNUBif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LDPYKAFAgAAGAQAAA4AAAAAAAAAAAAA&#10;AAAALgIAAGRycy9lMm9Eb2MueG1sUEsBAi0AFAAGAAgAAAAhAISw0yjWAAAAAwEAAA8AAAAAAAAA&#10;AAAAAAAAXwQAAGRycy9kb3ducmV2LnhtbFBLBQYAAAAABAAEAPMAAABiBQAAAAA=&#10;" filled="f" stroked="f">
              <v:fill o:detectmouseclick="t"/>
              <v:textbox style="mso-fit-shape-to-text:t" inset="0,0,0,0">
                <w:txbxContent>
                  <w:p w14:paraId="2CF483D8" w14:textId="3B72D0F5"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FC6EA" w14:textId="38148118" w:rsidR="002E5484" w:rsidRDefault="004D4AC3">
    <w:pPr>
      <w:spacing w:after="0" w:line="0" w:lineRule="atLeast"/>
      <w:rPr>
        <w:sz w:val="0"/>
        <w:szCs w:val="0"/>
      </w:rPr>
    </w:pPr>
    <w:r>
      <w:rPr>
        <w:noProof/>
        <w:sz w:val="0"/>
        <w:szCs w:val="0"/>
      </w:rPr>
      <mc:AlternateContent>
        <mc:Choice Requires="wps">
          <w:drawing>
            <wp:anchor distT="0" distB="0" distL="0" distR="0" simplePos="0" relativeHeight="251675650" behindDoc="0" locked="0" layoutInCell="1" allowOverlap="1" wp14:anchorId="05A93F61" wp14:editId="482E9029">
              <wp:simplePos x="635" y="635"/>
              <wp:positionH relativeFrom="column">
                <wp:align>center</wp:align>
              </wp:positionH>
              <wp:positionV relativeFrom="paragraph">
                <wp:posOffset>635</wp:posOffset>
              </wp:positionV>
              <wp:extent cx="443865" cy="443865"/>
              <wp:effectExtent l="0" t="0" r="16510" b="15875"/>
              <wp:wrapSquare wrapText="bothSides"/>
              <wp:docPr id="22" name="Text Box 22"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1CD599" w14:textId="683B13BD"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5A93F61" id="_x0000_t202" coordsize="21600,21600" o:spt="202" path="m,l,21600r21600,l21600,xe">
              <v:stroke joinstyle="miter"/>
              <v:path gradientshapeok="t" o:connecttype="rect"/>
            </v:shapetype>
            <v:shape id="Text Box 22" o:spid="_x0000_s1041" type="#_x0000_t202" alt="RESTRICTED" style="position:absolute;margin-left:0;margin-top:.05pt;width:34.95pt;height:34.95pt;z-index:25167565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guBQIAABg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T9z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oC2C4FAgAAGAQAAA4AAAAAAAAAAAAA&#10;AAAALgIAAGRycy9lMm9Eb2MueG1sUEsBAi0AFAAGAAgAAAAhAISw0yjWAAAAAwEAAA8AAAAAAAAA&#10;AAAAAAAAXwQAAGRycy9kb3ducmV2LnhtbFBLBQYAAAAABAAEAPMAAABiBQAAAAA=&#10;" filled="f" stroked="f">
              <v:fill o:detectmouseclick="t"/>
              <v:textbox style="mso-fit-shape-to-text:t" inset="0,0,0,0">
                <w:txbxContent>
                  <w:p w14:paraId="371CD599" w14:textId="683B13BD"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E9025" w14:textId="35096D70" w:rsidR="004D4AC3" w:rsidRDefault="004D4AC3">
    <w:pPr>
      <w:pStyle w:val="Fuzeile"/>
    </w:pPr>
    <w:r>
      <w:rPr>
        <w:noProof/>
      </w:rPr>
      <mc:AlternateContent>
        <mc:Choice Requires="wps">
          <w:drawing>
            <wp:anchor distT="0" distB="0" distL="0" distR="0" simplePos="0" relativeHeight="251676674" behindDoc="0" locked="0" layoutInCell="1" allowOverlap="1" wp14:anchorId="45B84365" wp14:editId="42EC5BDA">
              <wp:simplePos x="635" y="635"/>
              <wp:positionH relativeFrom="column">
                <wp:align>center</wp:align>
              </wp:positionH>
              <wp:positionV relativeFrom="paragraph">
                <wp:posOffset>635</wp:posOffset>
              </wp:positionV>
              <wp:extent cx="443865" cy="443865"/>
              <wp:effectExtent l="0" t="0" r="16510" b="15875"/>
              <wp:wrapSquare wrapText="bothSides"/>
              <wp:docPr id="23" name="Text Box 23"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D9C287" w14:textId="40088EA8"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5B84365" id="_x0000_t202" coordsize="21600,21600" o:spt="202" path="m,l,21600r21600,l21600,xe">
              <v:stroke joinstyle="miter"/>
              <v:path gradientshapeok="t" o:connecttype="rect"/>
            </v:shapetype>
            <v:shape id="Text Box 23" o:spid="_x0000_s1042" type="#_x0000_t202" alt="RESTRICTED" style="position:absolute;margin-left:0;margin-top:.05pt;width:34.95pt;height:34.95pt;z-index:25167667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GUdxrwFAgAAGAQAAA4AAAAAAAAAAAAA&#10;AAAALgIAAGRycy9lMm9Eb2MueG1sUEsBAi0AFAAGAAgAAAAhAISw0yjWAAAAAwEAAA8AAAAAAAAA&#10;AAAAAAAAXwQAAGRycy9kb3ducmV2LnhtbFBLBQYAAAAABAAEAPMAAABiBQAAAAA=&#10;" filled="f" stroked="f">
              <v:fill o:detectmouseclick="t"/>
              <v:textbox style="mso-fit-shape-to-text:t" inset="0,0,0,0">
                <w:txbxContent>
                  <w:p w14:paraId="5FD9C287" w14:textId="40088EA8"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v:textbox>
              <w10:wrap type="squar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6A0EE" w14:textId="1860BAA8" w:rsidR="004D4AC3" w:rsidRDefault="004D4AC3">
    <w:pPr>
      <w:pStyle w:val="Fuzeile"/>
    </w:pPr>
    <w:r>
      <w:rPr>
        <w:noProof/>
      </w:rPr>
      <mc:AlternateContent>
        <mc:Choice Requires="wps">
          <w:drawing>
            <wp:anchor distT="0" distB="0" distL="0" distR="0" simplePos="0" relativeHeight="251674626" behindDoc="0" locked="0" layoutInCell="1" allowOverlap="1" wp14:anchorId="51E57DE5" wp14:editId="3A8E3E5F">
              <wp:simplePos x="635" y="635"/>
              <wp:positionH relativeFrom="column">
                <wp:align>center</wp:align>
              </wp:positionH>
              <wp:positionV relativeFrom="paragraph">
                <wp:posOffset>635</wp:posOffset>
              </wp:positionV>
              <wp:extent cx="443865" cy="443865"/>
              <wp:effectExtent l="0" t="0" r="16510" b="15875"/>
              <wp:wrapSquare wrapText="bothSides"/>
              <wp:docPr id="21" name="Text Box 21"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93A709" w14:textId="7E7BD8DC"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E57DE5" id="_x0000_t202" coordsize="21600,21600" o:spt="202" path="m,l,21600r21600,l21600,xe">
              <v:stroke joinstyle="miter"/>
              <v:path gradientshapeok="t" o:connecttype="rect"/>
            </v:shapetype>
            <v:shape id="Text Box 21" o:spid="_x0000_s1044" type="#_x0000_t202" alt="RESTRICTED" style="position:absolute;margin-left:0;margin-top:.05pt;width:34.95pt;height:34.95pt;z-index:25167462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Z6BQIAABg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FCAxnoFAgAAGAQAAA4AAAAAAAAAAAAA&#10;AAAALgIAAGRycy9lMm9Eb2MueG1sUEsBAi0AFAAGAAgAAAAhAISw0yjWAAAAAwEAAA8AAAAAAAAA&#10;AAAAAAAAXwQAAGRycy9kb3ducmV2LnhtbFBLBQYAAAAABAAEAPMAAABiBQAAAAA=&#10;" filled="f" stroked="f">
              <v:fill o:detectmouseclick="t"/>
              <v:textbox style="mso-fit-shape-to-text:t" inset="0,0,0,0">
                <w:txbxContent>
                  <w:p w14:paraId="1F93A709" w14:textId="7E7BD8DC"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F1DB9" w14:textId="77777777" w:rsidR="00F92A37" w:rsidRDefault="00F92A37">
      <w:pPr>
        <w:spacing w:after="0" w:line="240" w:lineRule="auto"/>
      </w:pPr>
      <w:r>
        <w:separator/>
      </w:r>
    </w:p>
  </w:footnote>
  <w:footnote w:type="continuationSeparator" w:id="0">
    <w:p w14:paraId="156C667C" w14:textId="77777777" w:rsidR="00F92A37" w:rsidRDefault="00F92A37">
      <w:pPr>
        <w:spacing w:after="0" w:line="240" w:lineRule="auto"/>
      </w:pPr>
      <w:r>
        <w:continuationSeparator/>
      </w:r>
    </w:p>
  </w:footnote>
  <w:footnote w:type="continuationNotice" w:id="1">
    <w:p w14:paraId="112A3B3B" w14:textId="77777777" w:rsidR="00F92A37" w:rsidRDefault="00F92A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0E0DC" w14:textId="4AC86F33" w:rsidR="004D4AC3" w:rsidRDefault="004D4AC3">
    <w:pPr>
      <w:pStyle w:val="Kopfzeile"/>
    </w:pPr>
    <w:r>
      <w:rPr>
        <w:noProof/>
      </w:rPr>
      <mc:AlternateContent>
        <mc:Choice Requires="wps">
          <w:drawing>
            <wp:anchor distT="0" distB="0" distL="0" distR="0" simplePos="0" relativeHeight="251660290" behindDoc="0" locked="0" layoutInCell="1" allowOverlap="1" wp14:anchorId="065EC9BA" wp14:editId="26E1487D">
              <wp:simplePos x="635" y="635"/>
              <wp:positionH relativeFrom="column">
                <wp:align>center</wp:align>
              </wp:positionH>
              <wp:positionV relativeFrom="paragraph">
                <wp:posOffset>635</wp:posOffset>
              </wp:positionV>
              <wp:extent cx="443865" cy="443865"/>
              <wp:effectExtent l="0" t="0" r="16510" b="15875"/>
              <wp:wrapSquare wrapText="bothSides"/>
              <wp:docPr id="2" name="Text Box 2"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AACDD4" w14:textId="00A71EC1"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65EC9BA" id="_x0000_t202" coordsize="21600,21600" o:spt="202" path="m,l,21600r21600,l21600,xe">
              <v:stroke joinstyle="miter"/>
              <v:path gradientshapeok="t" o:connecttype="rect"/>
            </v:shapetype>
            <v:shape id="Text Box 2" o:spid="_x0000_s1026" type="#_x0000_t202" alt="RESTRICTED" style="position:absolute;margin-left:0;margin-top:.05pt;width:34.95pt;height:34.95pt;z-index:25166029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fill o:detectmouseclick="t"/>
              <v:textbox style="mso-fit-shape-to-text:t" inset="0,0,0,0">
                <w:txbxContent>
                  <w:p w14:paraId="31AACDD4" w14:textId="00A71EC1"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D01D2" w14:textId="6A6F1513" w:rsidR="002E5484" w:rsidRDefault="004D4AC3">
    <w:pPr>
      <w:spacing w:after="0" w:line="200" w:lineRule="exact"/>
      <w:rPr>
        <w:sz w:val="20"/>
        <w:szCs w:val="20"/>
      </w:rPr>
    </w:pPr>
    <w:r>
      <w:rPr>
        <w:noProof/>
      </w:rPr>
      <mc:AlternateContent>
        <mc:Choice Requires="wps">
          <w:drawing>
            <wp:anchor distT="0" distB="0" distL="0" distR="0" simplePos="0" relativeHeight="251661314" behindDoc="0" locked="0" layoutInCell="1" allowOverlap="1" wp14:anchorId="67DF83A0" wp14:editId="49F1CDCB">
              <wp:simplePos x="826936" y="254442"/>
              <wp:positionH relativeFrom="column">
                <wp:align>center</wp:align>
              </wp:positionH>
              <wp:positionV relativeFrom="paragraph">
                <wp:posOffset>635</wp:posOffset>
              </wp:positionV>
              <wp:extent cx="443865" cy="443865"/>
              <wp:effectExtent l="0" t="0" r="16510" b="15875"/>
              <wp:wrapSquare wrapText="bothSides"/>
              <wp:docPr id="3" name="Text Box 3"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308459" w14:textId="52520E84"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F83A0" id="_x0000_t202" coordsize="21600,21600" o:spt="202" path="m,l,21600r21600,l21600,xe">
              <v:stroke joinstyle="miter"/>
              <v:path gradientshapeok="t" o:connecttype="rect"/>
            </v:shapetype>
            <v:shape id="Text Box 3" o:spid="_x0000_s1027" type="#_x0000_t202" alt="RESTRICTED" style="position:absolute;margin-left:0;margin-top:.05pt;width:34.95pt;height:34.95pt;z-index:25166131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fill o:detectmouseclick="t"/>
              <v:textbox style="mso-fit-shape-to-text:t" inset="0,0,0,0">
                <w:txbxContent>
                  <w:p w14:paraId="1A308459" w14:textId="52520E84"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v:textbox>
              <w10:wrap type="square"/>
            </v:shape>
          </w:pict>
        </mc:Fallback>
      </mc:AlternateContent>
    </w:r>
    <w:r w:rsidR="007C1891">
      <w:rPr>
        <w:noProof/>
      </w:rPr>
      <w:drawing>
        <wp:anchor distT="0" distB="0" distL="114300" distR="114300" simplePos="0" relativeHeight="251678722" behindDoc="0" locked="0" layoutInCell="1" allowOverlap="1" wp14:anchorId="42887349" wp14:editId="6120E802">
          <wp:simplePos x="0" y="0"/>
          <wp:positionH relativeFrom="margin">
            <wp:align>right</wp:align>
          </wp:positionH>
          <wp:positionV relativeFrom="paragraph">
            <wp:posOffset>133350</wp:posOffset>
          </wp:positionV>
          <wp:extent cx="1404000" cy="504000"/>
          <wp:effectExtent l="0" t="0" r="0" b="0"/>
          <wp:wrapThrough wrapText="bothSides">
            <wp:wrapPolygon edited="0">
              <wp:start x="15045" y="1090"/>
              <wp:lineTo x="0" y="5448"/>
              <wp:lineTo x="0" y="10351"/>
              <wp:lineTo x="13872" y="10895"/>
              <wp:lineTo x="13091" y="20156"/>
              <wp:lineTo x="14068" y="20156"/>
              <wp:lineTo x="21297" y="15798"/>
              <wp:lineTo x="21297" y="5992"/>
              <wp:lineTo x="16022" y="1090"/>
              <wp:lineTo x="15045" y="1090"/>
            </wp:wrapPolygon>
          </wp:wrapThrough>
          <wp:docPr id="10627849" name="Grafik 1" descr="Ein Bild, das Schrift, Grafiken, Text, Grafikdesig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27849" name="Grafik 1" descr="Ein Bild, das Schrift, Grafiken, Text, Grafikdesign enthält.&#10;&#10;Automatisch generierte Beschreibung"/>
                  <pic:cNvPicPr/>
                </pic:nvPicPr>
                <pic:blipFill rotWithShape="1">
                  <a:blip r:embed="rId1"/>
                  <a:srcRect l="5114" r="4545"/>
                  <a:stretch/>
                </pic:blipFill>
                <pic:spPr bwMode="auto">
                  <a:xfrm>
                    <a:off x="0" y="0"/>
                    <a:ext cx="1404000"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CD75B" w14:textId="51940870" w:rsidR="004D4AC3" w:rsidRDefault="004D4AC3">
    <w:pPr>
      <w:pStyle w:val="Kopfzeile"/>
    </w:pPr>
    <w:r>
      <w:rPr>
        <w:noProof/>
      </w:rPr>
      <mc:AlternateContent>
        <mc:Choice Requires="wps">
          <w:drawing>
            <wp:anchor distT="0" distB="0" distL="0" distR="0" simplePos="0" relativeHeight="251659266" behindDoc="0" locked="0" layoutInCell="1" allowOverlap="1" wp14:anchorId="37149B03" wp14:editId="29F4C6B6">
              <wp:simplePos x="635" y="635"/>
              <wp:positionH relativeFrom="column">
                <wp:align>center</wp:align>
              </wp:positionH>
              <wp:positionV relativeFrom="paragraph">
                <wp:posOffset>635</wp:posOffset>
              </wp:positionV>
              <wp:extent cx="443865" cy="443865"/>
              <wp:effectExtent l="0" t="0" r="16510" b="15875"/>
              <wp:wrapSquare wrapText="bothSides"/>
              <wp:docPr id="1" name="Text Box 1"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A754D8" w14:textId="4A6ECD18"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7149B03" id="_x0000_t202" coordsize="21600,21600" o:spt="202" path="m,l,21600r21600,l21600,xe">
              <v:stroke joinstyle="miter"/>
              <v:path gradientshapeok="t" o:connecttype="rect"/>
            </v:shapetype>
            <v:shape id="Text Box 1" o:spid="_x0000_s1030" type="#_x0000_t202" alt="RESTRICTED" style="position:absolute;margin-left:0;margin-top:.05pt;width:34.95pt;height:34.95pt;z-index:25165926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fill o:detectmouseclick="t"/>
              <v:textbox style="mso-fit-shape-to-text:t" inset="0,0,0,0">
                <w:txbxContent>
                  <w:p w14:paraId="4CA754D8" w14:textId="4A6ECD18"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BB0A" w14:textId="0F6F972F" w:rsidR="004D4AC3" w:rsidRDefault="004D4AC3">
    <w:pPr>
      <w:pStyle w:val="Kopfzeile"/>
    </w:pPr>
    <w:r>
      <w:rPr>
        <w:noProof/>
      </w:rPr>
      <mc:AlternateContent>
        <mc:Choice Requires="wps">
          <w:drawing>
            <wp:anchor distT="0" distB="0" distL="0" distR="0" simplePos="0" relativeHeight="251663362" behindDoc="0" locked="0" layoutInCell="1" allowOverlap="1" wp14:anchorId="470797AD" wp14:editId="4B18B1CC">
              <wp:simplePos x="635" y="635"/>
              <wp:positionH relativeFrom="column">
                <wp:align>center</wp:align>
              </wp:positionH>
              <wp:positionV relativeFrom="paragraph">
                <wp:posOffset>635</wp:posOffset>
              </wp:positionV>
              <wp:extent cx="443865" cy="443865"/>
              <wp:effectExtent l="0" t="0" r="16510" b="15875"/>
              <wp:wrapSquare wrapText="bothSides"/>
              <wp:docPr id="6" name="Text Box 6"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0C8E4A" w14:textId="36BB5D96"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0797AD" id="_x0000_t202" coordsize="21600,21600" o:spt="202" path="m,l,21600r21600,l21600,xe">
              <v:stroke joinstyle="miter"/>
              <v:path gradientshapeok="t" o:connecttype="rect"/>
            </v:shapetype>
            <v:shape id="Text Box 6" o:spid="_x0000_s1032" type="#_x0000_t202" alt="RESTRICTED" style="position:absolute;margin-left:0;margin-top:.05pt;width:34.95pt;height:34.95pt;z-index:25166336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020C8E4A" w14:textId="36BB5D96"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69F02" w14:textId="2BA4170E" w:rsidR="002E5484" w:rsidRDefault="004D4AC3">
    <w:pPr>
      <w:spacing w:after="0" w:line="200" w:lineRule="exact"/>
      <w:rPr>
        <w:sz w:val="20"/>
        <w:szCs w:val="20"/>
      </w:rPr>
    </w:pPr>
    <w:r>
      <w:rPr>
        <w:noProof/>
      </w:rPr>
      <mc:AlternateContent>
        <mc:Choice Requires="wps">
          <w:drawing>
            <wp:anchor distT="0" distB="0" distL="0" distR="0" simplePos="0" relativeHeight="251664386" behindDoc="0" locked="0" layoutInCell="1" allowOverlap="1" wp14:anchorId="51153D4A" wp14:editId="0F47D12F">
              <wp:simplePos x="635" y="635"/>
              <wp:positionH relativeFrom="column">
                <wp:align>center</wp:align>
              </wp:positionH>
              <wp:positionV relativeFrom="paragraph">
                <wp:posOffset>635</wp:posOffset>
              </wp:positionV>
              <wp:extent cx="443865" cy="443865"/>
              <wp:effectExtent l="0" t="0" r="16510" b="15875"/>
              <wp:wrapSquare wrapText="bothSides"/>
              <wp:docPr id="9" name="Text Box 9"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A25C38" w14:textId="11B88446"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153D4A" id="_x0000_t202" coordsize="21600,21600" o:spt="202" path="m,l,21600r21600,l21600,xe">
              <v:stroke joinstyle="miter"/>
              <v:path gradientshapeok="t" o:connecttype="rect"/>
            </v:shapetype>
            <v:shape id="Text Box 9" o:spid="_x0000_s1033" type="#_x0000_t202" alt="RESTRICTED" style="position:absolute;margin-left:0;margin-top:.05pt;width:34.95pt;height:34.95pt;z-index:25166438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0AA25C38" w14:textId="11B88446"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v:textbox>
              <w10:wrap type="square"/>
            </v:shape>
          </w:pict>
        </mc:Fallback>
      </mc:AlternateContent>
    </w:r>
    <w:r w:rsidR="002E5484">
      <w:rPr>
        <w:noProof/>
      </w:rPr>
      <w:drawing>
        <wp:anchor distT="0" distB="0" distL="114300" distR="114300" simplePos="0" relativeHeight="251658241" behindDoc="1" locked="0" layoutInCell="1" allowOverlap="1" wp14:anchorId="450B1B69" wp14:editId="243AF5BE">
          <wp:simplePos x="0" y="0"/>
          <wp:positionH relativeFrom="page">
            <wp:posOffset>3448685</wp:posOffset>
          </wp:positionH>
          <wp:positionV relativeFrom="page">
            <wp:align>top</wp:align>
          </wp:positionV>
          <wp:extent cx="1047750" cy="36503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852" cy="366468"/>
                  </a:xfrm>
                  <a:prstGeom prst="rect">
                    <a:avLst/>
                  </a:prstGeom>
                  <a:noFill/>
                </pic:spPr>
              </pic:pic>
            </a:graphicData>
          </a:graphic>
          <wp14:sizeRelH relativeFrom="page">
            <wp14:pctWidth>0</wp14:pctWidth>
          </wp14:sizeRelH>
          <wp14:sizeRelV relativeFrom="page">
            <wp14:pctHeight>0</wp14:pctHeight>
          </wp14:sizeRelV>
        </wp:anchor>
      </w:drawing>
    </w:r>
    <w:r w:rsidR="002E5484">
      <w:rPr>
        <w:noProof/>
      </w:rPr>
      <mc:AlternateContent>
        <mc:Choice Requires="wps">
          <w:drawing>
            <wp:anchor distT="0" distB="0" distL="114300" distR="114300" simplePos="0" relativeHeight="251658242" behindDoc="1" locked="0" layoutInCell="1" allowOverlap="1" wp14:anchorId="3E51A0A1" wp14:editId="5C8C0486">
              <wp:simplePos x="0" y="0"/>
              <wp:positionH relativeFrom="page">
                <wp:posOffset>1078865</wp:posOffset>
              </wp:positionH>
              <wp:positionV relativeFrom="page">
                <wp:posOffset>414020</wp:posOffset>
              </wp:positionV>
              <wp:extent cx="1085850" cy="227965"/>
              <wp:effectExtent l="2540" t="444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3B50D" w14:textId="77777777" w:rsidR="002E5484" w:rsidRDefault="002E5484">
                          <w:pPr>
                            <w:spacing w:after="0" w:line="357" w:lineRule="exact"/>
                            <w:ind w:left="20" w:right="-68"/>
                            <w:rPr>
                              <w:rFonts w:ascii="Source Sans Pro" w:eastAsia="Source Sans Pro" w:hAnsi="Source Sans Pro" w:cs="Source Sans Pro"/>
                              <w:sz w:val="32"/>
                              <w:szCs w:val="32"/>
                            </w:rPr>
                          </w:pPr>
                          <w:r>
                            <w:rPr>
                              <w:rFonts w:ascii="Source Sans Pro" w:eastAsia="Source Sans Pro" w:hAnsi="Source Sans Pro" w:cs="Source Sans Pro"/>
                              <w:color w:val="FFFFFF"/>
                              <w:spacing w:val="1"/>
                              <w:position w:val="2"/>
                              <w:sz w:val="32"/>
                              <w:szCs w:val="32"/>
                            </w:rPr>
                            <w:t>E</w:t>
                          </w:r>
                          <w:r>
                            <w:rPr>
                              <w:rFonts w:ascii="Source Sans Pro" w:eastAsia="Source Sans Pro" w:hAnsi="Source Sans Pro" w:cs="Source Sans Pro"/>
                              <w:color w:val="FFFFFF"/>
                              <w:position w:val="2"/>
                              <w:sz w:val="32"/>
                              <w:szCs w:val="32"/>
                            </w:rPr>
                            <w:t>asy</w:t>
                          </w:r>
                          <w:r>
                            <w:rPr>
                              <w:rFonts w:ascii="Source Sans Pro" w:eastAsia="Source Sans Pro" w:hAnsi="Source Sans Pro" w:cs="Source Sans Pro"/>
                              <w:color w:val="FFFFFF"/>
                              <w:spacing w:val="16"/>
                              <w:position w:val="2"/>
                              <w:sz w:val="32"/>
                              <w:szCs w:val="32"/>
                            </w:rPr>
                            <w:t xml:space="preserve"> </w:t>
                          </w:r>
                          <w:r>
                            <w:rPr>
                              <w:rFonts w:ascii="Source Sans Pro" w:eastAsia="Source Sans Pro" w:hAnsi="Source Sans Pro" w:cs="Source Sans Pro"/>
                              <w:color w:val="FFFFFF"/>
                              <w:spacing w:val="-5"/>
                              <w:position w:val="2"/>
                              <w:sz w:val="32"/>
                              <w:szCs w:val="32"/>
                            </w:rPr>
                            <w:t>t</w:t>
                          </w:r>
                          <w:r>
                            <w:rPr>
                              <w:rFonts w:ascii="Source Sans Pro" w:eastAsia="Source Sans Pro" w:hAnsi="Source Sans Pro" w:cs="Source Sans Pro"/>
                              <w:color w:val="FFFFFF"/>
                              <w:position w:val="2"/>
                              <w:sz w:val="32"/>
                              <w:szCs w:val="32"/>
                            </w:rPr>
                            <w:t>o</w:t>
                          </w:r>
                          <w:r>
                            <w:rPr>
                              <w:rFonts w:ascii="Source Sans Pro" w:eastAsia="Source Sans Pro" w:hAnsi="Source Sans Pro" w:cs="Source Sans Pro"/>
                              <w:color w:val="FFFFFF"/>
                              <w:spacing w:val="8"/>
                              <w:position w:val="2"/>
                              <w:sz w:val="32"/>
                              <w:szCs w:val="32"/>
                            </w:rPr>
                            <w:t xml:space="preserve"> </w:t>
                          </w:r>
                          <w:r>
                            <w:rPr>
                              <w:rFonts w:ascii="Source Sans Pro" w:eastAsia="Source Sans Pro" w:hAnsi="Source Sans Pro" w:cs="Source Sans Pro"/>
                              <w:color w:val="FFFFFF"/>
                              <w:spacing w:val="1"/>
                              <w:w w:val="106"/>
                              <w:position w:val="2"/>
                              <w:sz w:val="32"/>
                              <w:szCs w:val="32"/>
                            </w:rPr>
                            <w:t>j</w:t>
                          </w:r>
                          <w:r>
                            <w:rPr>
                              <w:rFonts w:ascii="Source Sans Pro" w:eastAsia="Source Sans Pro" w:hAnsi="Source Sans Pro" w:cs="Source Sans Pro"/>
                              <w:color w:val="FFFFFF"/>
                              <w:w w:val="103"/>
                              <w:position w:val="2"/>
                              <w:sz w:val="32"/>
                              <w:szCs w:val="32"/>
                            </w:rPr>
                            <w:t>oin!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1A0A1" id="Text Box 7" o:spid="_x0000_s1034" type="#_x0000_t202" style="position:absolute;margin-left:84.95pt;margin-top:32.6pt;width:85.5pt;height:17.9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" filled="f" stroked="f">
              <v:textbox inset="0,0,0,0">
                <w:txbxContent>
                  <w:p w14:paraId="3BE3B50D" w14:textId="77777777" w:rsidR="002E5484" w:rsidRDefault="002E5484">
                    <w:pPr>
                      <w:spacing w:after="0" w:line="357" w:lineRule="exact"/>
                      <w:ind w:left="20" w:right="-68"/>
                      <w:rPr>
                        <w:rFonts w:ascii="Source Sans Pro" w:eastAsia="Source Sans Pro" w:hAnsi="Source Sans Pro" w:cs="Source Sans Pro"/>
                        <w:sz w:val="32"/>
                        <w:szCs w:val="32"/>
                      </w:rPr>
                    </w:pPr>
                    <w:r>
                      <w:rPr>
                        <w:rFonts w:ascii="Source Sans Pro" w:eastAsia="Source Sans Pro" w:hAnsi="Source Sans Pro" w:cs="Source Sans Pro"/>
                        <w:color w:val="FFFFFF"/>
                        <w:spacing w:val="1"/>
                        <w:position w:val="2"/>
                        <w:sz w:val="32"/>
                        <w:szCs w:val="32"/>
                      </w:rPr>
                      <w:t>E</w:t>
                    </w:r>
                    <w:r>
                      <w:rPr>
                        <w:rFonts w:ascii="Source Sans Pro" w:eastAsia="Source Sans Pro" w:hAnsi="Source Sans Pro" w:cs="Source Sans Pro"/>
                        <w:color w:val="FFFFFF"/>
                        <w:position w:val="2"/>
                        <w:sz w:val="32"/>
                        <w:szCs w:val="32"/>
                      </w:rPr>
                      <w:t>asy</w:t>
                    </w:r>
                    <w:r>
                      <w:rPr>
                        <w:rFonts w:ascii="Source Sans Pro" w:eastAsia="Source Sans Pro" w:hAnsi="Source Sans Pro" w:cs="Source Sans Pro"/>
                        <w:color w:val="FFFFFF"/>
                        <w:spacing w:val="16"/>
                        <w:position w:val="2"/>
                        <w:sz w:val="32"/>
                        <w:szCs w:val="32"/>
                      </w:rPr>
                      <w:t xml:space="preserve"> </w:t>
                    </w:r>
                    <w:r>
                      <w:rPr>
                        <w:rFonts w:ascii="Source Sans Pro" w:eastAsia="Source Sans Pro" w:hAnsi="Source Sans Pro" w:cs="Source Sans Pro"/>
                        <w:color w:val="FFFFFF"/>
                        <w:spacing w:val="-5"/>
                        <w:position w:val="2"/>
                        <w:sz w:val="32"/>
                        <w:szCs w:val="32"/>
                      </w:rPr>
                      <w:t>t</w:t>
                    </w:r>
                    <w:r>
                      <w:rPr>
                        <w:rFonts w:ascii="Source Sans Pro" w:eastAsia="Source Sans Pro" w:hAnsi="Source Sans Pro" w:cs="Source Sans Pro"/>
                        <w:color w:val="FFFFFF"/>
                        <w:position w:val="2"/>
                        <w:sz w:val="32"/>
                        <w:szCs w:val="32"/>
                      </w:rPr>
                      <w:t>o</w:t>
                    </w:r>
                    <w:r>
                      <w:rPr>
                        <w:rFonts w:ascii="Source Sans Pro" w:eastAsia="Source Sans Pro" w:hAnsi="Source Sans Pro" w:cs="Source Sans Pro"/>
                        <w:color w:val="FFFFFF"/>
                        <w:spacing w:val="8"/>
                        <w:position w:val="2"/>
                        <w:sz w:val="32"/>
                        <w:szCs w:val="32"/>
                      </w:rPr>
                      <w:t xml:space="preserve"> </w:t>
                    </w:r>
                    <w:r>
                      <w:rPr>
                        <w:rFonts w:ascii="Source Sans Pro" w:eastAsia="Source Sans Pro" w:hAnsi="Source Sans Pro" w:cs="Source Sans Pro"/>
                        <w:color w:val="FFFFFF"/>
                        <w:spacing w:val="1"/>
                        <w:w w:val="106"/>
                        <w:position w:val="2"/>
                        <w:sz w:val="32"/>
                        <w:szCs w:val="32"/>
                      </w:rPr>
                      <w:t>j</w:t>
                    </w:r>
                    <w:r>
                      <w:rPr>
                        <w:rFonts w:ascii="Source Sans Pro" w:eastAsia="Source Sans Pro" w:hAnsi="Source Sans Pro" w:cs="Source Sans Pro"/>
                        <w:color w:val="FFFFFF"/>
                        <w:w w:val="103"/>
                        <w:position w:val="2"/>
                        <w:sz w:val="32"/>
                        <w:szCs w:val="32"/>
                      </w:rPr>
                      <w:t>oin!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8EFC3" w14:textId="44337A8A" w:rsidR="004D4AC3" w:rsidRDefault="004D4AC3">
    <w:pPr>
      <w:pStyle w:val="Kopfzeile"/>
    </w:pPr>
    <w:r>
      <w:rPr>
        <w:noProof/>
      </w:rPr>
      <mc:AlternateContent>
        <mc:Choice Requires="wps">
          <w:drawing>
            <wp:anchor distT="0" distB="0" distL="0" distR="0" simplePos="0" relativeHeight="251662338" behindDoc="0" locked="0" layoutInCell="1" allowOverlap="1" wp14:anchorId="05F0E930" wp14:editId="6BE3A136">
              <wp:simplePos x="635" y="635"/>
              <wp:positionH relativeFrom="column">
                <wp:align>center</wp:align>
              </wp:positionH>
              <wp:positionV relativeFrom="paragraph">
                <wp:posOffset>635</wp:posOffset>
              </wp:positionV>
              <wp:extent cx="443865" cy="443865"/>
              <wp:effectExtent l="0" t="0" r="16510" b="15875"/>
              <wp:wrapSquare wrapText="bothSides"/>
              <wp:docPr id="4" name="Text Box 4"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EA9EA1" w14:textId="36D439E4"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5F0E930" id="_x0000_t202" coordsize="21600,21600" o:spt="202" path="m,l,21600r21600,l21600,xe">
              <v:stroke joinstyle="miter"/>
              <v:path gradientshapeok="t" o:connecttype="rect"/>
            </v:shapetype>
            <v:shape id="Text Box 4" o:spid="_x0000_s1037" type="#_x0000_t202" alt="RESTRICTED" style="position:absolute;margin-left:0;margin-top:.05pt;width:34.95pt;height:34.95pt;z-index:25166233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fill o:detectmouseclick="t"/>
              <v:textbox style="mso-fit-shape-to-text:t" inset="0,0,0,0">
                <w:txbxContent>
                  <w:p w14:paraId="0FEA9EA1" w14:textId="36D439E4"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F0789" w14:textId="3BF12EA1" w:rsidR="002E5484" w:rsidRDefault="004D4AC3">
    <w:pPr>
      <w:spacing w:after="0" w:line="0" w:lineRule="atLeast"/>
      <w:rPr>
        <w:sz w:val="0"/>
        <w:szCs w:val="0"/>
      </w:rPr>
    </w:pPr>
    <w:r>
      <w:rPr>
        <w:noProof/>
        <w:sz w:val="0"/>
        <w:szCs w:val="0"/>
      </w:rPr>
      <mc:AlternateContent>
        <mc:Choice Requires="wps">
          <w:drawing>
            <wp:anchor distT="0" distB="0" distL="0" distR="0" simplePos="0" relativeHeight="251666434" behindDoc="0" locked="0" layoutInCell="1" allowOverlap="1" wp14:anchorId="2E96B87F" wp14:editId="708E3EF5">
              <wp:simplePos x="635" y="635"/>
              <wp:positionH relativeFrom="column">
                <wp:align>center</wp:align>
              </wp:positionH>
              <wp:positionV relativeFrom="paragraph">
                <wp:posOffset>635</wp:posOffset>
              </wp:positionV>
              <wp:extent cx="443865" cy="443865"/>
              <wp:effectExtent l="0" t="0" r="16510" b="15875"/>
              <wp:wrapSquare wrapText="bothSides"/>
              <wp:docPr id="12" name="Text Box 12"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9A7358" w14:textId="3147C27F"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E96B87F" id="_x0000_t202" coordsize="21600,21600" o:spt="202" path="m,l,21600r21600,l21600,xe">
              <v:stroke joinstyle="miter"/>
              <v:path gradientshapeok="t" o:connecttype="rect"/>
            </v:shapetype>
            <v:shape id="Text Box 12" o:spid="_x0000_s1039" type="#_x0000_t202" alt="RESTRICTED" style="position:absolute;margin-left:0;margin-top:.05pt;width:34.95pt;height:34.95pt;z-index:25166643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RBQIAABg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T99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JU6ldEFAgAAGAQAAA4AAAAAAAAAAAAA&#10;AAAALgIAAGRycy9lMm9Eb2MueG1sUEsBAi0AFAAGAAgAAAAhAISw0yjWAAAAAwEAAA8AAAAAAAAA&#10;AAAAAAAAXwQAAGRycy9kb3ducmV2LnhtbFBLBQYAAAAABAAEAPMAAABiBQAAAAA=&#10;" filled="f" stroked="f">
              <v:fill o:detectmouseclick="t"/>
              <v:textbox style="mso-fit-shape-to-text:t" inset="0,0,0,0">
                <w:txbxContent>
                  <w:p w14:paraId="259A7358" w14:textId="3147C27F"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B4B4D" w14:textId="612B6E75" w:rsidR="004D4AC3" w:rsidRDefault="004D4AC3">
    <w:pPr>
      <w:pStyle w:val="Kopfzeile"/>
    </w:pPr>
    <w:r>
      <w:rPr>
        <w:noProof/>
      </w:rPr>
      <mc:AlternateContent>
        <mc:Choice Requires="wps">
          <w:drawing>
            <wp:anchor distT="0" distB="0" distL="0" distR="0" simplePos="0" relativeHeight="251667458" behindDoc="0" locked="0" layoutInCell="1" allowOverlap="1" wp14:anchorId="5A396082" wp14:editId="5BDA30C9">
              <wp:simplePos x="635" y="635"/>
              <wp:positionH relativeFrom="column">
                <wp:align>center</wp:align>
              </wp:positionH>
              <wp:positionV relativeFrom="paragraph">
                <wp:posOffset>635</wp:posOffset>
              </wp:positionV>
              <wp:extent cx="443865" cy="443865"/>
              <wp:effectExtent l="0" t="0" r="16510" b="15875"/>
              <wp:wrapSquare wrapText="bothSides"/>
              <wp:docPr id="13" name="Text Box 13"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56DB6C" w14:textId="252C89C4"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A396082" id="_x0000_t202" coordsize="21600,21600" o:spt="202" path="m,l,21600r21600,l21600,xe">
              <v:stroke joinstyle="miter"/>
              <v:path gradientshapeok="t" o:connecttype="rect"/>
            </v:shapetype>
            <v:shape id="Text Box 13" o:spid="_x0000_s1040" type="#_x0000_t202" alt="RESTRICTED" style="position:absolute;margin-left:0;margin-top:.05pt;width:34.95pt;height:34.95pt;z-index:25166745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C/3LV8FAgAAGAQAAA4AAAAAAAAAAAAA&#10;AAAALgIAAGRycy9lMm9Eb2MueG1sUEsBAi0AFAAGAAgAAAAhAISw0yjWAAAAAwEAAA8AAAAAAAAA&#10;AAAAAAAAXwQAAGRycy9kb3ducmV2LnhtbFBLBQYAAAAABAAEAPMAAABiBQAAAAA=&#10;" filled="f" stroked="f">
              <v:fill o:detectmouseclick="t"/>
              <v:textbox style="mso-fit-shape-to-text:t" inset="0,0,0,0">
                <w:txbxContent>
                  <w:p w14:paraId="3E56DB6C" w14:textId="252C89C4"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8AF70" w14:textId="3207B135" w:rsidR="004D4AC3" w:rsidRDefault="004D4AC3">
    <w:pPr>
      <w:pStyle w:val="Kopfzeile"/>
    </w:pPr>
    <w:r>
      <w:rPr>
        <w:noProof/>
      </w:rPr>
      <mc:AlternateContent>
        <mc:Choice Requires="wps">
          <w:drawing>
            <wp:anchor distT="0" distB="0" distL="0" distR="0" simplePos="0" relativeHeight="251665410" behindDoc="0" locked="0" layoutInCell="1" allowOverlap="1" wp14:anchorId="6C2613E5" wp14:editId="43EA4227">
              <wp:simplePos x="635" y="635"/>
              <wp:positionH relativeFrom="column">
                <wp:align>center</wp:align>
              </wp:positionH>
              <wp:positionV relativeFrom="paragraph">
                <wp:posOffset>635</wp:posOffset>
              </wp:positionV>
              <wp:extent cx="443865" cy="443865"/>
              <wp:effectExtent l="0" t="0" r="16510" b="15875"/>
              <wp:wrapSquare wrapText="bothSides"/>
              <wp:docPr id="10" name="Text Box 10"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DAA874" w14:textId="777D5968"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C2613E5" id="_x0000_t202" coordsize="21600,21600" o:spt="202" path="m,l,21600r21600,l21600,xe">
              <v:stroke joinstyle="miter"/>
              <v:path gradientshapeok="t" o:connecttype="rect"/>
            </v:shapetype>
            <v:shape id="Text Box 10" o:spid="_x0000_s1043" type="#_x0000_t202" alt="RESTRICTED" style="position:absolute;margin-left:0;margin-top:.05pt;width:34.95pt;height:34.95pt;z-index:25166541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PNBQIAABg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m7j+P7W+hPtJUCKeFBy9XLdVeixCfBdKGaRBSbXyi&#10;QxvoKg4D4qwB/PE3e4on4snLWUeKqbgjSXNmvjlaSBLXCHAE2xG4vb0HkuCMXoOXGdIFjGaEGsG+&#10;kpSXqQa5hJNUqeJxhPfxpFp6ClItlzmIJORFXLuNlyl1oirx+NK/CvQD2ZG29AijkkT5hvNTbLoZ&#10;/HIfifm8kETricOBbZJfXunwVJK+f/3PUZcHvfgJ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EDoM80FAgAAGAQAAA4AAAAAAAAAAAAA&#10;AAAALgIAAGRycy9lMm9Eb2MueG1sUEsBAi0AFAAGAAgAAAAhAISw0yjWAAAAAwEAAA8AAAAAAAAA&#10;AAAAAAAAXwQAAGRycy9kb3ducmV2LnhtbFBLBQYAAAAABAAEAPMAAABiBQAAAAA=&#10;" filled="f" stroked="f">
              <v:fill o:detectmouseclick="t"/>
              <v:textbox style="mso-fit-shape-to-text:t" inset="0,0,0,0">
                <w:txbxContent>
                  <w:p w14:paraId="78DAA874" w14:textId="777D5968" w:rsidR="004D4AC3" w:rsidRPr="004D4AC3" w:rsidRDefault="004D4AC3">
                    <w:pPr>
                      <w:rPr>
                        <w:rFonts w:ascii="Calibri" w:eastAsia="Calibri" w:hAnsi="Calibri" w:cs="Calibri"/>
                        <w:noProof/>
                        <w:color w:val="000000"/>
                        <w:sz w:val="16"/>
                        <w:szCs w:val="16"/>
                      </w:rPr>
                    </w:pPr>
                    <w:r w:rsidRPr="004D4AC3">
                      <w:rPr>
                        <w:rFonts w:ascii="Calibri" w:eastAsia="Calibri" w:hAnsi="Calibri" w:cs="Calibri"/>
                        <w:noProof/>
                        <w:color w:val="000000"/>
                        <w:sz w:val="16"/>
                        <w:szCs w:val="16"/>
                      </w:rPr>
                      <w:t>RESTRICTED</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70C4"/>
    <w:multiLevelType w:val="hybridMultilevel"/>
    <w:tmpl w:val="E2487BB8"/>
    <w:lvl w:ilvl="0" w:tplc="0809000B">
      <w:start w:val="1"/>
      <w:numFmt w:val="bullet"/>
      <w:lvlText w:val=""/>
      <w:lvlJc w:val="left"/>
      <w:pPr>
        <w:ind w:left="1313" w:hanging="360"/>
      </w:pPr>
      <w:rPr>
        <w:rFonts w:ascii="Wingdings" w:hAnsi="Wingdings" w:hint="default"/>
        <w:w w:val="131"/>
      </w:rPr>
    </w:lvl>
    <w:lvl w:ilvl="1" w:tplc="08090003">
      <w:start w:val="1"/>
      <w:numFmt w:val="bullet"/>
      <w:lvlText w:val="o"/>
      <w:lvlJc w:val="left"/>
      <w:pPr>
        <w:ind w:left="1916" w:hanging="360"/>
      </w:pPr>
      <w:rPr>
        <w:rFonts w:ascii="Courier New" w:hAnsi="Courier New" w:cs="Courier New" w:hint="default"/>
      </w:rPr>
    </w:lvl>
    <w:lvl w:ilvl="2" w:tplc="08090005" w:tentative="1">
      <w:start w:val="1"/>
      <w:numFmt w:val="bullet"/>
      <w:lvlText w:val=""/>
      <w:lvlJc w:val="left"/>
      <w:pPr>
        <w:ind w:left="2636" w:hanging="360"/>
      </w:pPr>
      <w:rPr>
        <w:rFonts w:ascii="Wingdings" w:hAnsi="Wingdings" w:hint="default"/>
      </w:rPr>
    </w:lvl>
    <w:lvl w:ilvl="3" w:tplc="08090001" w:tentative="1">
      <w:start w:val="1"/>
      <w:numFmt w:val="bullet"/>
      <w:lvlText w:val=""/>
      <w:lvlJc w:val="left"/>
      <w:pPr>
        <w:ind w:left="3356" w:hanging="360"/>
      </w:pPr>
      <w:rPr>
        <w:rFonts w:ascii="Symbol" w:hAnsi="Symbol" w:hint="default"/>
      </w:rPr>
    </w:lvl>
    <w:lvl w:ilvl="4" w:tplc="08090003" w:tentative="1">
      <w:start w:val="1"/>
      <w:numFmt w:val="bullet"/>
      <w:lvlText w:val="o"/>
      <w:lvlJc w:val="left"/>
      <w:pPr>
        <w:ind w:left="4076" w:hanging="360"/>
      </w:pPr>
      <w:rPr>
        <w:rFonts w:ascii="Courier New" w:hAnsi="Courier New" w:cs="Courier New" w:hint="default"/>
      </w:rPr>
    </w:lvl>
    <w:lvl w:ilvl="5" w:tplc="08090005" w:tentative="1">
      <w:start w:val="1"/>
      <w:numFmt w:val="bullet"/>
      <w:lvlText w:val=""/>
      <w:lvlJc w:val="left"/>
      <w:pPr>
        <w:ind w:left="4796" w:hanging="360"/>
      </w:pPr>
      <w:rPr>
        <w:rFonts w:ascii="Wingdings" w:hAnsi="Wingdings" w:hint="default"/>
      </w:rPr>
    </w:lvl>
    <w:lvl w:ilvl="6" w:tplc="08090001" w:tentative="1">
      <w:start w:val="1"/>
      <w:numFmt w:val="bullet"/>
      <w:lvlText w:val=""/>
      <w:lvlJc w:val="left"/>
      <w:pPr>
        <w:ind w:left="5516" w:hanging="360"/>
      </w:pPr>
      <w:rPr>
        <w:rFonts w:ascii="Symbol" w:hAnsi="Symbol" w:hint="default"/>
      </w:rPr>
    </w:lvl>
    <w:lvl w:ilvl="7" w:tplc="08090003" w:tentative="1">
      <w:start w:val="1"/>
      <w:numFmt w:val="bullet"/>
      <w:lvlText w:val="o"/>
      <w:lvlJc w:val="left"/>
      <w:pPr>
        <w:ind w:left="6236" w:hanging="360"/>
      </w:pPr>
      <w:rPr>
        <w:rFonts w:ascii="Courier New" w:hAnsi="Courier New" w:cs="Courier New" w:hint="default"/>
      </w:rPr>
    </w:lvl>
    <w:lvl w:ilvl="8" w:tplc="08090005" w:tentative="1">
      <w:start w:val="1"/>
      <w:numFmt w:val="bullet"/>
      <w:lvlText w:val=""/>
      <w:lvlJc w:val="left"/>
      <w:pPr>
        <w:ind w:left="6956" w:hanging="360"/>
      </w:pPr>
      <w:rPr>
        <w:rFonts w:ascii="Wingdings" w:hAnsi="Wingdings" w:hint="default"/>
      </w:rPr>
    </w:lvl>
  </w:abstractNum>
  <w:abstractNum w:abstractNumId="1" w15:restartNumberingAfterBreak="0">
    <w:nsid w:val="07655CDE"/>
    <w:multiLevelType w:val="hybridMultilevel"/>
    <w:tmpl w:val="0B040CA0"/>
    <w:lvl w:ilvl="0" w:tplc="D4FA2306">
      <w:start w:val="1"/>
      <w:numFmt w:val="bullet"/>
      <w:lvlText w:val="•"/>
      <w:lvlJc w:val="left"/>
      <w:pPr>
        <w:ind w:left="1313" w:hanging="360"/>
      </w:pPr>
      <w:rPr>
        <w:rFonts w:ascii="Times New Roman" w:eastAsia="Times New Roman" w:hAnsi="Times New Roman" w:cs="Times New Roman"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50E2A"/>
    <w:multiLevelType w:val="hybridMultilevel"/>
    <w:tmpl w:val="7500E15C"/>
    <w:lvl w:ilvl="0" w:tplc="D4FA2306">
      <w:start w:val="1"/>
      <w:numFmt w:val="bullet"/>
      <w:lvlText w:val="•"/>
      <w:lvlJc w:val="left"/>
      <w:pPr>
        <w:ind w:left="1313" w:hanging="360"/>
      </w:pPr>
      <w:rPr>
        <w:rFonts w:ascii="Times New Roman" w:eastAsia="Times New Roman" w:hAnsi="Times New Roman" w:cs="Times New Roman" w:hint="default"/>
        <w:w w:val="131"/>
      </w:rPr>
    </w:lvl>
    <w:lvl w:ilvl="1" w:tplc="08090003">
      <w:start w:val="1"/>
      <w:numFmt w:val="bullet"/>
      <w:lvlText w:val="o"/>
      <w:lvlJc w:val="left"/>
      <w:pPr>
        <w:ind w:left="1916" w:hanging="360"/>
      </w:pPr>
      <w:rPr>
        <w:rFonts w:ascii="Courier New" w:hAnsi="Courier New" w:cs="Courier New" w:hint="default"/>
      </w:rPr>
    </w:lvl>
    <w:lvl w:ilvl="2" w:tplc="08090005" w:tentative="1">
      <w:start w:val="1"/>
      <w:numFmt w:val="bullet"/>
      <w:lvlText w:val=""/>
      <w:lvlJc w:val="left"/>
      <w:pPr>
        <w:ind w:left="2636" w:hanging="360"/>
      </w:pPr>
      <w:rPr>
        <w:rFonts w:ascii="Wingdings" w:hAnsi="Wingdings" w:hint="default"/>
      </w:rPr>
    </w:lvl>
    <w:lvl w:ilvl="3" w:tplc="08090001" w:tentative="1">
      <w:start w:val="1"/>
      <w:numFmt w:val="bullet"/>
      <w:lvlText w:val=""/>
      <w:lvlJc w:val="left"/>
      <w:pPr>
        <w:ind w:left="3356" w:hanging="360"/>
      </w:pPr>
      <w:rPr>
        <w:rFonts w:ascii="Symbol" w:hAnsi="Symbol" w:hint="default"/>
      </w:rPr>
    </w:lvl>
    <w:lvl w:ilvl="4" w:tplc="08090003" w:tentative="1">
      <w:start w:val="1"/>
      <w:numFmt w:val="bullet"/>
      <w:lvlText w:val="o"/>
      <w:lvlJc w:val="left"/>
      <w:pPr>
        <w:ind w:left="4076" w:hanging="360"/>
      </w:pPr>
      <w:rPr>
        <w:rFonts w:ascii="Courier New" w:hAnsi="Courier New" w:cs="Courier New" w:hint="default"/>
      </w:rPr>
    </w:lvl>
    <w:lvl w:ilvl="5" w:tplc="08090005" w:tentative="1">
      <w:start w:val="1"/>
      <w:numFmt w:val="bullet"/>
      <w:lvlText w:val=""/>
      <w:lvlJc w:val="left"/>
      <w:pPr>
        <w:ind w:left="4796" w:hanging="360"/>
      </w:pPr>
      <w:rPr>
        <w:rFonts w:ascii="Wingdings" w:hAnsi="Wingdings" w:hint="default"/>
      </w:rPr>
    </w:lvl>
    <w:lvl w:ilvl="6" w:tplc="08090001" w:tentative="1">
      <w:start w:val="1"/>
      <w:numFmt w:val="bullet"/>
      <w:lvlText w:val=""/>
      <w:lvlJc w:val="left"/>
      <w:pPr>
        <w:ind w:left="5516" w:hanging="360"/>
      </w:pPr>
      <w:rPr>
        <w:rFonts w:ascii="Symbol" w:hAnsi="Symbol" w:hint="default"/>
      </w:rPr>
    </w:lvl>
    <w:lvl w:ilvl="7" w:tplc="08090003" w:tentative="1">
      <w:start w:val="1"/>
      <w:numFmt w:val="bullet"/>
      <w:lvlText w:val="o"/>
      <w:lvlJc w:val="left"/>
      <w:pPr>
        <w:ind w:left="6236" w:hanging="360"/>
      </w:pPr>
      <w:rPr>
        <w:rFonts w:ascii="Courier New" w:hAnsi="Courier New" w:cs="Courier New" w:hint="default"/>
      </w:rPr>
    </w:lvl>
    <w:lvl w:ilvl="8" w:tplc="08090005" w:tentative="1">
      <w:start w:val="1"/>
      <w:numFmt w:val="bullet"/>
      <w:lvlText w:val=""/>
      <w:lvlJc w:val="left"/>
      <w:pPr>
        <w:ind w:left="6956" w:hanging="360"/>
      </w:pPr>
      <w:rPr>
        <w:rFonts w:ascii="Wingdings" w:hAnsi="Wingdings" w:hint="default"/>
      </w:rPr>
    </w:lvl>
  </w:abstractNum>
  <w:abstractNum w:abstractNumId="3" w15:restartNumberingAfterBreak="0">
    <w:nsid w:val="0A24373D"/>
    <w:multiLevelType w:val="hybridMultilevel"/>
    <w:tmpl w:val="14C65DE0"/>
    <w:lvl w:ilvl="0" w:tplc="D4FA2306">
      <w:start w:val="1"/>
      <w:numFmt w:val="bullet"/>
      <w:lvlText w:val="•"/>
      <w:lvlJc w:val="left"/>
      <w:pPr>
        <w:ind w:left="837" w:hanging="360"/>
      </w:pPr>
      <w:rPr>
        <w:rFonts w:ascii="Times New Roman" w:eastAsia="Times New Roman" w:hAnsi="Times New Roman" w:cs="Times New Roman" w:hint="default"/>
        <w:w w:val="131"/>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4" w15:restartNumberingAfterBreak="0">
    <w:nsid w:val="10180F20"/>
    <w:multiLevelType w:val="multilevel"/>
    <w:tmpl w:val="08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1B4F5C58"/>
    <w:multiLevelType w:val="hybridMultilevel"/>
    <w:tmpl w:val="A6A20D5A"/>
    <w:lvl w:ilvl="0" w:tplc="D4FA2306">
      <w:start w:val="1"/>
      <w:numFmt w:val="bullet"/>
      <w:lvlText w:val="•"/>
      <w:lvlJc w:val="left"/>
      <w:pPr>
        <w:ind w:left="720" w:hanging="360"/>
      </w:pPr>
      <w:rPr>
        <w:rFonts w:ascii="Times New Roman" w:eastAsia="Times New Roman" w:hAnsi="Times New Roman" w:cs="Times New Roman"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D61E89"/>
    <w:multiLevelType w:val="hybridMultilevel"/>
    <w:tmpl w:val="94AC3678"/>
    <w:lvl w:ilvl="0" w:tplc="D4FA2306">
      <w:start w:val="1"/>
      <w:numFmt w:val="bullet"/>
      <w:lvlText w:val="•"/>
      <w:lvlJc w:val="left"/>
      <w:pPr>
        <w:ind w:left="1313" w:hanging="360"/>
      </w:pPr>
      <w:rPr>
        <w:rFonts w:ascii="Times New Roman" w:eastAsia="Times New Roman" w:hAnsi="Times New Roman" w:cs="Times New Roman" w:hint="default"/>
        <w:w w:val="131"/>
      </w:rPr>
    </w:lvl>
    <w:lvl w:ilvl="1" w:tplc="08090003" w:tentative="1">
      <w:start w:val="1"/>
      <w:numFmt w:val="bullet"/>
      <w:lvlText w:val="o"/>
      <w:lvlJc w:val="left"/>
      <w:pPr>
        <w:ind w:left="1916" w:hanging="360"/>
      </w:pPr>
      <w:rPr>
        <w:rFonts w:ascii="Courier New" w:hAnsi="Courier New" w:cs="Courier New" w:hint="default"/>
      </w:rPr>
    </w:lvl>
    <w:lvl w:ilvl="2" w:tplc="08090005" w:tentative="1">
      <w:start w:val="1"/>
      <w:numFmt w:val="bullet"/>
      <w:lvlText w:val=""/>
      <w:lvlJc w:val="left"/>
      <w:pPr>
        <w:ind w:left="2636" w:hanging="360"/>
      </w:pPr>
      <w:rPr>
        <w:rFonts w:ascii="Wingdings" w:hAnsi="Wingdings" w:hint="default"/>
      </w:rPr>
    </w:lvl>
    <w:lvl w:ilvl="3" w:tplc="08090001" w:tentative="1">
      <w:start w:val="1"/>
      <w:numFmt w:val="bullet"/>
      <w:lvlText w:val=""/>
      <w:lvlJc w:val="left"/>
      <w:pPr>
        <w:ind w:left="3356" w:hanging="360"/>
      </w:pPr>
      <w:rPr>
        <w:rFonts w:ascii="Symbol" w:hAnsi="Symbol" w:hint="default"/>
      </w:rPr>
    </w:lvl>
    <w:lvl w:ilvl="4" w:tplc="08090003" w:tentative="1">
      <w:start w:val="1"/>
      <w:numFmt w:val="bullet"/>
      <w:lvlText w:val="o"/>
      <w:lvlJc w:val="left"/>
      <w:pPr>
        <w:ind w:left="4076" w:hanging="360"/>
      </w:pPr>
      <w:rPr>
        <w:rFonts w:ascii="Courier New" w:hAnsi="Courier New" w:cs="Courier New" w:hint="default"/>
      </w:rPr>
    </w:lvl>
    <w:lvl w:ilvl="5" w:tplc="08090005" w:tentative="1">
      <w:start w:val="1"/>
      <w:numFmt w:val="bullet"/>
      <w:lvlText w:val=""/>
      <w:lvlJc w:val="left"/>
      <w:pPr>
        <w:ind w:left="4796" w:hanging="360"/>
      </w:pPr>
      <w:rPr>
        <w:rFonts w:ascii="Wingdings" w:hAnsi="Wingdings" w:hint="default"/>
      </w:rPr>
    </w:lvl>
    <w:lvl w:ilvl="6" w:tplc="08090001" w:tentative="1">
      <w:start w:val="1"/>
      <w:numFmt w:val="bullet"/>
      <w:lvlText w:val=""/>
      <w:lvlJc w:val="left"/>
      <w:pPr>
        <w:ind w:left="5516" w:hanging="360"/>
      </w:pPr>
      <w:rPr>
        <w:rFonts w:ascii="Symbol" w:hAnsi="Symbol" w:hint="default"/>
      </w:rPr>
    </w:lvl>
    <w:lvl w:ilvl="7" w:tplc="08090003" w:tentative="1">
      <w:start w:val="1"/>
      <w:numFmt w:val="bullet"/>
      <w:lvlText w:val="o"/>
      <w:lvlJc w:val="left"/>
      <w:pPr>
        <w:ind w:left="6236" w:hanging="360"/>
      </w:pPr>
      <w:rPr>
        <w:rFonts w:ascii="Courier New" w:hAnsi="Courier New" w:cs="Courier New" w:hint="default"/>
      </w:rPr>
    </w:lvl>
    <w:lvl w:ilvl="8" w:tplc="08090005" w:tentative="1">
      <w:start w:val="1"/>
      <w:numFmt w:val="bullet"/>
      <w:lvlText w:val=""/>
      <w:lvlJc w:val="left"/>
      <w:pPr>
        <w:ind w:left="6956" w:hanging="360"/>
      </w:pPr>
      <w:rPr>
        <w:rFonts w:ascii="Wingdings" w:hAnsi="Wingdings" w:hint="default"/>
      </w:rPr>
    </w:lvl>
  </w:abstractNum>
  <w:abstractNum w:abstractNumId="7" w15:restartNumberingAfterBreak="0">
    <w:nsid w:val="2E1817FB"/>
    <w:multiLevelType w:val="hybridMultilevel"/>
    <w:tmpl w:val="05DAE7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4B5D85"/>
    <w:multiLevelType w:val="hybridMultilevel"/>
    <w:tmpl w:val="A8AE8F3C"/>
    <w:lvl w:ilvl="0" w:tplc="C722E4C2">
      <w:start w:val="1"/>
      <w:numFmt w:val="decimal"/>
      <w:lvlText w:val="%1)"/>
      <w:lvlJc w:val="left"/>
      <w:pPr>
        <w:ind w:left="479" w:hanging="360"/>
      </w:pPr>
      <w:rPr>
        <w:rFonts w:hint="default"/>
        <w:color w:val="002F5F"/>
      </w:rPr>
    </w:lvl>
    <w:lvl w:ilvl="1" w:tplc="08090019" w:tentative="1">
      <w:start w:val="1"/>
      <w:numFmt w:val="lowerLetter"/>
      <w:lvlText w:val="%2."/>
      <w:lvlJc w:val="left"/>
      <w:pPr>
        <w:ind w:left="1199" w:hanging="360"/>
      </w:pPr>
    </w:lvl>
    <w:lvl w:ilvl="2" w:tplc="0809001B" w:tentative="1">
      <w:start w:val="1"/>
      <w:numFmt w:val="lowerRoman"/>
      <w:lvlText w:val="%3."/>
      <w:lvlJc w:val="right"/>
      <w:pPr>
        <w:ind w:left="1919" w:hanging="180"/>
      </w:pPr>
    </w:lvl>
    <w:lvl w:ilvl="3" w:tplc="0809000F" w:tentative="1">
      <w:start w:val="1"/>
      <w:numFmt w:val="decimal"/>
      <w:lvlText w:val="%4."/>
      <w:lvlJc w:val="left"/>
      <w:pPr>
        <w:ind w:left="2639" w:hanging="360"/>
      </w:pPr>
    </w:lvl>
    <w:lvl w:ilvl="4" w:tplc="08090019" w:tentative="1">
      <w:start w:val="1"/>
      <w:numFmt w:val="lowerLetter"/>
      <w:lvlText w:val="%5."/>
      <w:lvlJc w:val="left"/>
      <w:pPr>
        <w:ind w:left="3359" w:hanging="360"/>
      </w:pPr>
    </w:lvl>
    <w:lvl w:ilvl="5" w:tplc="0809001B" w:tentative="1">
      <w:start w:val="1"/>
      <w:numFmt w:val="lowerRoman"/>
      <w:lvlText w:val="%6."/>
      <w:lvlJc w:val="right"/>
      <w:pPr>
        <w:ind w:left="4079" w:hanging="180"/>
      </w:pPr>
    </w:lvl>
    <w:lvl w:ilvl="6" w:tplc="0809000F" w:tentative="1">
      <w:start w:val="1"/>
      <w:numFmt w:val="decimal"/>
      <w:lvlText w:val="%7."/>
      <w:lvlJc w:val="left"/>
      <w:pPr>
        <w:ind w:left="4799" w:hanging="360"/>
      </w:pPr>
    </w:lvl>
    <w:lvl w:ilvl="7" w:tplc="08090019" w:tentative="1">
      <w:start w:val="1"/>
      <w:numFmt w:val="lowerLetter"/>
      <w:lvlText w:val="%8."/>
      <w:lvlJc w:val="left"/>
      <w:pPr>
        <w:ind w:left="5519" w:hanging="360"/>
      </w:pPr>
    </w:lvl>
    <w:lvl w:ilvl="8" w:tplc="0809001B" w:tentative="1">
      <w:start w:val="1"/>
      <w:numFmt w:val="lowerRoman"/>
      <w:lvlText w:val="%9."/>
      <w:lvlJc w:val="right"/>
      <w:pPr>
        <w:ind w:left="6239" w:hanging="180"/>
      </w:pPr>
    </w:lvl>
  </w:abstractNum>
  <w:abstractNum w:abstractNumId="9" w15:restartNumberingAfterBreak="0">
    <w:nsid w:val="31913E80"/>
    <w:multiLevelType w:val="hybridMultilevel"/>
    <w:tmpl w:val="DD66479C"/>
    <w:lvl w:ilvl="0" w:tplc="8C7E69D0">
      <w:start w:val="10"/>
      <w:numFmt w:val="decimal"/>
      <w:lvlText w:val="%1"/>
      <w:lvlJc w:val="left"/>
      <w:pPr>
        <w:ind w:left="479" w:hanging="360"/>
      </w:pPr>
      <w:rPr>
        <w:rFonts w:hint="default"/>
      </w:rPr>
    </w:lvl>
    <w:lvl w:ilvl="1" w:tplc="08090019" w:tentative="1">
      <w:start w:val="1"/>
      <w:numFmt w:val="lowerLetter"/>
      <w:lvlText w:val="%2."/>
      <w:lvlJc w:val="left"/>
      <w:pPr>
        <w:ind w:left="1199" w:hanging="360"/>
      </w:pPr>
    </w:lvl>
    <w:lvl w:ilvl="2" w:tplc="0809001B" w:tentative="1">
      <w:start w:val="1"/>
      <w:numFmt w:val="lowerRoman"/>
      <w:lvlText w:val="%3."/>
      <w:lvlJc w:val="right"/>
      <w:pPr>
        <w:ind w:left="1919" w:hanging="180"/>
      </w:pPr>
    </w:lvl>
    <w:lvl w:ilvl="3" w:tplc="0809000F" w:tentative="1">
      <w:start w:val="1"/>
      <w:numFmt w:val="decimal"/>
      <w:lvlText w:val="%4."/>
      <w:lvlJc w:val="left"/>
      <w:pPr>
        <w:ind w:left="2639" w:hanging="360"/>
      </w:pPr>
    </w:lvl>
    <w:lvl w:ilvl="4" w:tplc="08090019" w:tentative="1">
      <w:start w:val="1"/>
      <w:numFmt w:val="lowerLetter"/>
      <w:lvlText w:val="%5."/>
      <w:lvlJc w:val="left"/>
      <w:pPr>
        <w:ind w:left="3359" w:hanging="360"/>
      </w:pPr>
    </w:lvl>
    <w:lvl w:ilvl="5" w:tplc="0809001B" w:tentative="1">
      <w:start w:val="1"/>
      <w:numFmt w:val="lowerRoman"/>
      <w:lvlText w:val="%6."/>
      <w:lvlJc w:val="right"/>
      <w:pPr>
        <w:ind w:left="4079" w:hanging="180"/>
      </w:pPr>
    </w:lvl>
    <w:lvl w:ilvl="6" w:tplc="0809000F" w:tentative="1">
      <w:start w:val="1"/>
      <w:numFmt w:val="decimal"/>
      <w:lvlText w:val="%7."/>
      <w:lvlJc w:val="left"/>
      <w:pPr>
        <w:ind w:left="4799" w:hanging="360"/>
      </w:pPr>
    </w:lvl>
    <w:lvl w:ilvl="7" w:tplc="08090019" w:tentative="1">
      <w:start w:val="1"/>
      <w:numFmt w:val="lowerLetter"/>
      <w:lvlText w:val="%8."/>
      <w:lvlJc w:val="left"/>
      <w:pPr>
        <w:ind w:left="5519" w:hanging="360"/>
      </w:pPr>
    </w:lvl>
    <w:lvl w:ilvl="8" w:tplc="0809001B" w:tentative="1">
      <w:start w:val="1"/>
      <w:numFmt w:val="lowerRoman"/>
      <w:lvlText w:val="%9."/>
      <w:lvlJc w:val="right"/>
      <w:pPr>
        <w:ind w:left="6239" w:hanging="180"/>
      </w:pPr>
    </w:lvl>
  </w:abstractNum>
  <w:abstractNum w:abstractNumId="10" w15:restartNumberingAfterBreak="0">
    <w:nsid w:val="35B81C9D"/>
    <w:multiLevelType w:val="hybridMultilevel"/>
    <w:tmpl w:val="5C2437F8"/>
    <w:lvl w:ilvl="0" w:tplc="0809000B">
      <w:start w:val="1"/>
      <w:numFmt w:val="bullet"/>
      <w:lvlText w:val=""/>
      <w:lvlJc w:val="left"/>
      <w:pPr>
        <w:ind w:left="720" w:hanging="360"/>
      </w:pPr>
      <w:rPr>
        <w:rFonts w:ascii="Wingdings" w:hAnsi="Wingdings" w:hint="default"/>
      </w:rPr>
    </w:lvl>
    <w:lvl w:ilvl="1" w:tplc="9B3862C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6C5D94"/>
    <w:multiLevelType w:val="hybridMultilevel"/>
    <w:tmpl w:val="99D041FC"/>
    <w:lvl w:ilvl="0" w:tplc="5DBC4A28">
      <w:numFmt w:val="bullet"/>
      <w:lvlText w:val=""/>
      <w:lvlJc w:val="left"/>
      <w:pPr>
        <w:ind w:left="25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FA15D7"/>
    <w:multiLevelType w:val="hybridMultilevel"/>
    <w:tmpl w:val="0BC4D85E"/>
    <w:lvl w:ilvl="0" w:tplc="D4FA2306">
      <w:start w:val="1"/>
      <w:numFmt w:val="bullet"/>
      <w:lvlText w:val="•"/>
      <w:lvlJc w:val="left"/>
      <w:pPr>
        <w:ind w:left="720" w:hanging="360"/>
      </w:pPr>
      <w:rPr>
        <w:rFonts w:ascii="Times New Roman" w:eastAsia="Times New Roman" w:hAnsi="Times New Roman" w:cs="Times New Roman" w:hint="default"/>
        <w:w w:val="1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A03C3B"/>
    <w:multiLevelType w:val="multilevel"/>
    <w:tmpl w:val="BBF075E8"/>
    <w:lvl w:ilvl="0">
      <w:start w:val="4"/>
      <w:numFmt w:val="decimal"/>
      <w:lvlText w:val="%1"/>
      <w:lvlJc w:val="left"/>
      <w:pPr>
        <w:ind w:left="479" w:hanging="360"/>
      </w:pPr>
      <w:rPr>
        <w:rFonts w:hint="default"/>
      </w:rPr>
    </w:lvl>
    <w:lvl w:ilvl="1">
      <w:start w:val="2"/>
      <w:numFmt w:val="decimal"/>
      <w:isLgl/>
      <w:lvlText w:val="%1.%2"/>
      <w:lvlJc w:val="left"/>
      <w:pPr>
        <w:ind w:left="839" w:hanging="720"/>
      </w:pPr>
      <w:rPr>
        <w:rFonts w:hint="default"/>
      </w:rPr>
    </w:lvl>
    <w:lvl w:ilvl="2">
      <w:start w:val="1"/>
      <w:numFmt w:val="decimal"/>
      <w:isLgl/>
      <w:lvlText w:val="%1.%2.%3"/>
      <w:lvlJc w:val="left"/>
      <w:pPr>
        <w:ind w:left="839" w:hanging="720"/>
      </w:pPr>
      <w:rPr>
        <w:rFonts w:hint="default"/>
      </w:rPr>
    </w:lvl>
    <w:lvl w:ilvl="3">
      <w:start w:val="1"/>
      <w:numFmt w:val="decimal"/>
      <w:isLgl/>
      <w:lvlText w:val="%1.%2.%3.%4"/>
      <w:lvlJc w:val="left"/>
      <w:pPr>
        <w:ind w:left="1199" w:hanging="1080"/>
      </w:pPr>
      <w:rPr>
        <w:rFonts w:hint="default"/>
      </w:rPr>
    </w:lvl>
    <w:lvl w:ilvl="4">
      <w:start w:val="1"/>
      <w:numFmt w:val="decimal"/>
      <w:isLgl/>
      <w:lvlText w:val="%1.%2.%3.%4.%5"/>
      <w:lvlJc w:val="left"/>
      <w:pPr>
        <w:ind w:left="1559" w:hanging="1440"/>
      </w:pPr>
      <w:rPr>
        <w:rFonts w:hint="default"/>
      </w:rPr>
    </w:lvl>
    <w:lvl w:ilvl="5">
      <w:start w:val="1"/>
      <w:numFmt w:val="decimal"/>
      <w:isLgl/>
      <w:lvlText w:val="%1.%2.%3.%4.%5.%6"/>
      <w:lvlJc w:val="left"/>
      <w:pPr>
        <w:ind w:left="1559" w:hanging="1440"/>
      </w:pPr>
      <w:rPr>
        <w:rFonts w:hint="default"/>
      </w:rPr>
    </w:lvl>
    <w:lvl w:ilvl="6">
      <w:start w:val="1"/>
      <w:numFmt w:val="decimal"/>
      <w:isLgl/>
      <w:lvlText w:val="%1.%2.%3.%4.%5.%6.%7"/>
      <w:lvlJc w:val="left"/>
      <w:pPr>
        <w:ind w:left="1919" w:hanging="1800"/>
      </w:pPr>
      <w:rPr>
        <w:rFonts w:hint="default"/>
      </w:rPr>
    </w:lvl>
    <w:lvl w:ilvl="7">
      <w:start w:val="1"/>
      <w:numFmt w:val="decimal"/>
      <w:isLgl/>
      <w:lvlText w:val="%1.%2.%3.%4.%5.%6.%7.%8"/>
      <w:lvlJc w:val="left"/>
      <w:pPr>
        <w:ind w:left="2279" w:hanging="2160"/>
      </w:pPr>
      <w:rPr>
        <w:rFonts w:hint="default"/>
      </w:rPr>
    </w:lvl>
    <w:lvl w:ilvl="8">
      <w:start w:val="1"/>
      <w:numFmt w:val="decimal"/>
      <w:isLgl/>
      <w:lvlText w:val="%1.%2.%3.%4.%5.%6.%7.%8.%9"/>
      <w:lvlJc w:val="left"/>
      <w:pPr>
        <w:ind w:left="2279" w:hanging="2160"/>
      </w:pPr>
      <w:rPr>
        <w:rFonts w:hint="default"/>
      </w:rPr>
    </w:lvl>
  </w:abstractNum>
  <w:abstractNum w:abstractNumId="14" w15:restartNumberingAfterBreak="0">
    <w:nsid w:val="4BBF1198"/>
    <w:multiLevelType w:val="hybridMultilevel"/>
    <w:tmpl w:val="5C826DF2"/>
    <w:lvl w:ilvl="0" w:tplc="0809000B">
      <w:start w:val="1"/>
      <w:numFmt w:val="bullet"/>
      <w:lvlText w:val=""/>
      <w:lvlJc w:val="left"/>
      <w:pPr>
        <w:ind w:left="1313" w:hanging="360"/>
      </w:pPr>
      <w:rPr>
        <w:rFonts w:ascii="Wingdings" w:hAnsi="Wingdings" w:hint="default"/>
        <w:w w:val="131"/>
      </w:rPr>
    </w:lvl>
    <w:lvl w:ilvl="1" w:tplc="08090003" w:tentative="1">
      <w:start w:val="1"/>
      <w:numFmt w:val="bullet"/>
      <w:lvlText w:val="o"/>
      <w:lvlJc w:val="left"/>
      <w:pPr>
        <w:ind w:left="1916" w:hanging="360"/>
      </w:pPr>
      <w:rPr>
        <w:rFonts w:ascii="Courier New" w:hAnsi="Courier New" w:cs="Courier New" w:hint="default"/>
      </w:rPr>
    </w:lvl>
    <w:lvl w:ilvl="2" w:tplc="08090005" w:tentative="1">
      <w:start w:val="1"/>
      <w:numFmt w:val="bullet"/>
      <w:lvlText w:val=""/>
      <w:lvlJc w:val="left"/>
      <w:pPr>
        <w:ind w:left="2636" w:hanging="360"/>
      </w:pPr>
      <w:rPr>
        <w:rFonts w:ascii="Wingdings" w:hAnsi="Wingdings" w:hint="default"/>
      </w:rPr>
    </w:lvl>
    <w:lvl w:ilvl="3" w:tplc="08090001" w:tentative="1">
      <w:start w:val="1"/>
      <w:numFmt w:val="bullet"/>
      <w:lvlText w:val=""/>
      <w:lvlJc w:val="left"/>
      <w:pPr>
        <w:ind w:left="3356" w:hanging="360"/>
      </w:pPr>
      <w:rPr>
        <w:rFonts w:ascii="Symbol" w:hAnsi="Symbol" w:hint="default"/>
      </w:rPr>
    </w:lvl>
    <w:lvl w:ilvl="4" w:tplc="08090003" w:tentative="1">
      <w:start w:val="1"/>
      <w:numFmt w:val="bullet"/>
      <w:lvlText w:val="o"/>
      <w:lvlJc w:val="left"/>
      <w:pPr>
        <w:ind w:left="4076" w:hanging="360"/>
      </w:pPr>
      <w:rPr>
        <w:rFonts w:ascii="Courier New" w:hAnsi="Courier New" w:cs="Courier New" w:hint="default"/>
      </w:rPr>
    </w:lvl>
    <w:lvl w:ilvl="5" w:tplc="08090005" w:tentative="1">
      <w:start w:val="1"/>
      <w:numFmt w:val="bullet"/>
      <w:lvlText w:val=""/>
      <w:lvlJc w:val="left"/>
      <w:pPr>
        <w:ind w:left="4796" w:hanging="360"/>
      </w:pPr>
      <w:rPr>
        <w:rFonts w:ascii="Wingdings" w:hAnsi="Wingdings" w:hint="default"/>
      </w:rPr>
    </w:lvl>
    <w:lvl w:ilvl="6" w:tplc="08090001" w:tentative="1">
      <w:start w:val="1"/>
      <w:numFmt w:val="bullet"/>
      <w:lvlText w:val=""/>
      <w:lvlJc w:val="left"/>
      <w:pPr>
        <w:ind w:left="5516" w:hanging="360"/>
      </w:pPr>
      <w:rPr>
        <w:rFonts w:ascii="Symbol" w:hAnsi="Symbol" w:hint="default"/>
      </w:rPr>
    </w:lvl>
    <w:lvl w:ilvl="7" w:tplc="08090003" w:tentative="1">
      <w:start w:val="1"/>
      <w:numFmt w:val="bullet"/>
      <w:lvlText w:val="o"/>
      <w:lvlJc w:val="left"/>
      <w:pPr>
        <w:ind w:left="6236" w:hanging="360"/>
      </w:pPr>
      <w:rPr>
        <w:rFonts w:ascii="Courier New" w:hAnsi="Courier New" w:cs="Courier New" w:hint="default"/>
      </w:rPr>
    </w:lvl>
    <w:lvl w:ilvl="8" w:tplc="08090005" w:tentative="1">
      <w:start w:val="1"/>
      <w:numFmt w:val="bullet"/>
      <w:lvlText w:val=""/>
      <w:lvlJc w:val="left"/>
      <w:pPr>
        <w:ind w:left="6956" w:hanging="360"/>
      </w:pPr>
      <w:rPr>
        <w:rFonts w:ascii="Wingdings" w:hAnsi="Wingdings" w:hint="default"/>
      </w:rPr>
    </w:lvl>
  </w:abstractNum>
  <w:abstractNum w:abstractNumId="15" w15:restartNumberingAfterBreak="0">
    <w:nsid w:val="5B115EBE"/>
    <w:multiLevelType w:val="multilevel"/>
    <w:tmpl w:val="BBF075E8"/>
    <w:lvl w:ilvl="0">
      <w:start w:val="4"/>
      <w:numFmt w:val="decimal"/>
      <w:lvlText w:val="%1"/>
      <w:lvlJc w:val="left"/>
      <w:pPr>
        <w:ind w:left="479" w:hanging="360"/>
      </w:pPr>
      <w:rPr>
        <w:rFonts w:hint="default"/>
      </w:rPr>
    </w:lvl>
    <w:lvl w:ilvl="1">
      <w:start w:val="2"/>
      <w:numFmt w:val="decimal"/>
      <w:isLgl/>
      <w:lvlText w:val="%1.%2"/>
      <w:lvlJc w:val="left"/>
      <w:pPr>
        <w:ind w:left="839" w:hanging="720"/>
      </w:pPr>
      <w:rPr>
        <w:rFonts w:hint="default"/>
      </w:rPr>
    </w:lvl>
    <w:lvl w:ilvl="2">
      <w:start w:val="1"/>
      <w:numFmt w:val="decimal"/>
      <w:isLgl/>
      <w:lvlText w:val="%1.%2.%3"/>
      <w:lvlJc w:val="left"/>
      <w:pPr>
        <w:ind w:left="839" w:hanging="720"/>
      </w:pPr>
      <w:rPr>
        <w:rFonts w:hint="default"/>
      </w:rPr>
    </w:lvl>
    <w:lvl w:ilvl="3">
      <w:start w:val="1"/>
      <w:numFmt w:val="decimal"/>
      <w:isLgl/>
      <w:lvlText w:val="%1.%2.%3.%4"/>
      <w:lvlJc w:val="left"/>
      <w:pPr>
        <w:ind w:left="1199" w:hanging="1080"/>
      </w:pPr>
      <w:rPr>
        <w:rFonts w:hint="default"/>
      </w:rPr>
    </w:lvl>
    <w:lvl w:ilvl="4">
      <w:start w:val="1"/>
      <w:numFmt w:val="decimal"/>
      <w:isLgl/>
      <w:lvlText w:val="%1.%2.%3.%4.%5"/>
      <w:lvlJc w:val="left"/>
      <w:pPr>
        <w:ind w:left="1559" w:hanging="1440"/>
      </w:pPr>
      <w:rPr>
        <w:rFonts w:hint="default"/>
      </w:rPr>
    </w:lvl>
    <w:lvl w:ilvl="5">
      <w:start w:val="1"/>
      <w:numFmt w:val="decimal"/>
      <w:isLgl/>
      <w:lvlText w:val="%1.%2.%3.%4.%5.%6"/>
      <w:lvlJc w:val="left"/>
      <w:pPr>
        <w:ind w:left="1559" w:hanging="1440"/>
      </w:pPr>
      <w:rPr>
        <w:rFonts w:hint="default"/>
      </w:rPr>
    </w:lvl>
    <w:lvl w:ilvl="6">
      <w:start w:val="1"/>
      <w:numFmt w:val="decimal"/>
      <w:isLgl/>
      <w:lvlText w:val="%1.%2.%3.%4.%5.%6.%7"/>
      <w:lvlJc w:val="left"/>
      <w:pPr>
        <w:ind w:left="1919" w:hanging="1800"/>
      </w:pPr>
      <w:rPr>
        <w:rFonts w:hint="default"/>
      </w:rPr>
    </w:lvl>
    <w:lvl w:ilvl="7">
      <w:start w:val="1"/>
      <w:numFmt w:val="decimal"/>
      <w:isLgl/>
      <w:lvlText w:val="%1.%2.%3.%4.%5.%6.%7.%8"/>
      <w:lvlJc w:val="left"/>
      <w:pPr>
        <w:ind w:left="2279" w:hanging="2160"/>
      </w:pPr>
      <w:rPr>
        <w:rFonts w:hint="default"/>
      </w:rPr>
    </w:lvl>
    <w:lvl w:ilvl="8">
      <w:start w:val="1"/>
      <w:numFmt w:val="decimal"/>
      <w:isLgl/>
      <w:lvlText w:val="%1.%2.%3.%4.%5.%6.%7.%8.%9"/>
      <w:lvlJc w:val="left"/>
      <w:pPr>
        <w:ind w:left="2279" w:hanging="2160"/>
      </w:pPr>
      <w:rPr>
        <w:rFonts w:hint="default"/>
      </w:rPr>
    </w:lvl>
  </w:abstractNum>
  <w:abstractNum w:abstractNumId="16" w15:restartNumberingAfterBreak="0">
    <w:nsid w:val="5CA43FDE"/>
    <w:multiLevelType w:val="multilevel"/>
    <w:tmpl w:val="BBF075E8"/>
    <w:lvl w:ilvl="0">
      <w:start w:val="4"/>
      <w:numFmt w:val="decimal"/>
      <w:lvlText w:val="%1"/>
      <w:lvlJc w:val="left"/>
      <w:pPr>
        <w:ind w:left="479" w:hanging="360"/>
      </w:pPr>
      <w:rPr>
        <w:rFonts w:hint="default"/>
      </w:rPr>
    </w:lvl>
    <w:lvl w:ilvl="1">
      <w:start w:val="2"/>
      <w:numFmt w:val="decimal"/>
      <w:isLgl/>
      <w:lvlText w:val="%1.%2"/>
      <w:lvlJc w:val="left"/>
      <w:pPr>
        <w:ind w:left="839" w:hanging="720"/>
      </w:pPr>
      <w:rPr>
        <w:rFonts w:hint="default"/>
      </w:rPr>
    </w:lvl>
    <w:lvl w:ilvl="2">
      <w:start w:val="1"/>
      <w:numFmt w:val="decimal"/>
      <w:isLgl/>
      <w:lvlText w:val="%1.%2.%3"/>
      <w:lvlJc w:val="left"/>
      <w:pPr>
        <w:ind w:left="839" w:hanging="720"/>
      </w:pPr>
      <w:rPr>
        <w:rFonts w:hint="default"/>
      </w:rPr>
    </w:lvl>
    <w:lvl w:ilvl="3">
      <w:start w:val="1"/>
      <w:numFmt w:val="decimal"/>
      <w:isLgl/>
      <w:lvlText w:val="%1.%2.%3.%4"/>
      <w:lvlJc w:val="left"/>
      <w:pPr>
        <w:ind w:left="1199" w:hanging="1080"/>
      </w:pPr>
      <w:rPr>
        <w:rFonts w:hint="default"/>
      </w:rPr>
    </w:lvl>
    <w:lvl w:ilvl="4">
      <w:start w:val="1"/>
      <w:numFmt w:val="decimal"/>
      <w:isLgl/>
      <w:lvlText w:val="%1.%2.%3.%4.%5"/>
      <w:lvlJc w:val="left"/>
      <w:pPr>
        <w:ind w:left="1559" w:hanging="1440"/>
      </w:pPr>
      <w:rPr>
        <w:rFonts w:hint="default"/>
      </w:rPr>
    </w:lvl>
    <w:lvl w:ilvl="5">
      <w:start w:val="1"/>
      <w:numFmt w:val="decimal"/>
      <w:isLgl/>
      <w:lvlText w:val="%1.%2.%3.%4.%5.%6"/>
      <w:lvlJc w:val="left"/>
      <w:pPr>
        <w:ind w:left="1559" w:hanging="1440"/>
      </w:pPr>
      <w:rPr>
        <w:rFonts w:hint="default"/>
      </w:rPr>
    </w:lvl>
    <w:lvl w:ilvl="6">
      <w:start w:val="1"/>
      <w:numFmt w:val="decimal"/>
      <w:isLgl/>
      <w:lvlText w:val="%1.%2.%3.%4.%5.%6.%7"/>
      <w:lvlJc w:val="left"/>
      <w:pPr>
        <w:ind w:left="1919" w:hanging="1800"/>
      </w:pPr>
      <w:rPr>
        <w:rFonts w:hint="default"/>
      </w:rPr>
    </w:lvl>
    <w:lvl w:ilvl="7">
      <w:start w:val="1"/>
      <w:numFmt w:val="decimal"/>
      <w:isLgl/>
      <w:lvlText w:val="%1.%2.%3.%4.%5.%6.%7.%8"/>
      <w:lvlJc w:val="left"/>
      <w:pPr>
        <w:ind w:left="2279" w:hanging="2160"/>
      </w:pPr>
      <w:rPr>
        <w:rFonts w:hint="default"/>
      </w:rPr>
    </w:lvl>
    <w:lvl w:ilvl="8">
      <w:start w:val="1"/>
      <w:numFmt w:val="decimal"/>
      <w:isLgl/>
      <w:lvlText w:val="%1.%2.%3.%4.%5.%6.%7.%8.%9"/>
      <w:lvlJc w:val="left"/>
      <w:pPr>
        <w:ind w:left="2279" w:hanging="2160"/>
      </w:pPr>
      <w:rPr>
        <w:rFonts w:hint="default"/>
      </w:rPr>
    </w:lvl>
  </w:abstractNum>
  <w:abstractNum w:abstractNumId="17" w15:restartNumberingAfterBreak="0">
    <w:nsid w:val="687A61CC"/>
    <w:multiLevelType w:val="hybridMultilevel"/>
    <w:tmpl w:val="CB006892"/>
    <w:lvl w:ilvl="0" w:tplc="0809000B">
      <w:start w:val="1"/>
      <w:numFmt w:val="bullet"/>
      <w:lvlText w:val=""/>
      <w:lvlJc w:val="left"/>
      <w:pPr>
        <w:ind w:left="1313" w:hanging="360"/>
      </w:pPr>
      <w:rPr>
        <w:rFonts w:ascii="Wingdings" w:hAnsi="Wingdings" w:hint="default"/>
        <w:w w:val="131"/>
      </w:rPr>
    </w:lvl>
    <w:lvl w:ilvl="1" w:tplc="08090003" w:tentative="1">
      <w:start w:val="1"/>
      <w:numFmt w:val="bullet"/>
      <w:lvlText w:val="o"/>
      <w:lvlJc w:val="left"/>
      <w:pPr>
        <w:ind w:left="1916" w:hanging="360"/>
      </w:pPr>
      <w:rPr>
        <w:rFonts w:ascii="Courier New" w:hAnsi="Courier New" w:cs="Courier New" w:hint="default"/>
      </w:rPr>
    </w:lvl>
    <w:lvl w:ilvl="2" w:tplc="08090005" w:tentative="1">
      <w:start w:val="1"/>
      <w:numFmt w:val="bullet"/>
      <w:lvlText w:val=""/>
      <w:lvlJc w:val="left"/>
      <w:pPr>
        <w:ind w:left="2636" w:hanging="360"/>
      </w:pPr>
      <w:rPr>
        <w:rFonts w:ascii="Wingdings" w:hAnsi="Wingdings" w:hint="default"/>
      </w:rPr>
    </w:lvl>
    <w:lvl w:ilvl="3" w:tplc="08090001" w:tentative="1">
      <w:start w:val="1"/>
      <w:numFmt w:val="bullet"/>
      <w:lvlText w:val=""/>
      <w:lvlJc w:val="left"/>
      <w:pPr>
        <w:ind w:left="3356" w:hanging="360"/>
      </w:pPr>
      <w:rPr>
        <w:rFonts w:ascii="Symbol" w:hAnsi="Symbol" w:hint="default"/>
      </w:rPr>
    </w:lvl>
    <w:lvl w:ilvl="4" w:tplc="08090003" w:tentative="1">
      <w:start w:val="1"/>
      <w:numFmt w:val="bullet"/>
      <w:lvlText w:val="o"/>
      <w:lvlJc w:val="left"/>
      <w:pPr>
        <w:ind w:left="4076" w:hanging="360"/>
      </w:pPr>
      <w:rPr>
        <w:rFonts w:ascii="Courier New" w:hAnsi="Courier New" w:cs="Courier New" w:hint="default"/>
      </w:rPr>
    </w:lvl>
    <w:lvl w:ilvl="5" w:tplc="08090005" w:tentative="1">
      <w:start w:val="1"/>
      <w:numFmt w:val="bullet"/>
      <w:lvlText w:val=""/>
      <w:lvlJc w:val="left"/>
      <w:pPr>
        <w:ind w:left="4796" w:hanging="360"/>
      </w:pPr>
      <w:rPr>
        <w:rFonts w:ascii="Wingdings" w:hAnsi="Wingdings" w:hint="default"/>
      </w:rPr>
    </w:lvl>
    <w:lvl w:ilvl="6" w:tplc="08090001" w:tentative="1">
      <w:start w:val="1"/>
      <w:numFmt w:val="bullet"/>
      <w:lvlText w:val=""/>
      <w:lvlJc w:val="left"/>
      <w:pPr>
        <w:ind w:left="5516" w:hanging="360"/>
      </w:pPr>
      <w:rPr>
        <w:rFonts w:ascii="Symbol" w:hAnsi="Symbol" w:hint="default"/>
      </w:rPr>
    </w:lvl>
    <w:lvl w:ilvl="7" w:tplc="08090003" w:tentative="1">
      <w:start w:val="1"/>
      <w:numFmt w:val="bullet"/>
      <w:lvlText w:val="o"/>
      <w:lvlJc w:val="left"/>
      <w:pPr>
        <w:ind w:left="6236" w:hanging="360"/>
      </w:pPr>
      <w:rPr>
        <w:rFonts w:ascii="Courier New" w:hAnsi="Courier New" w:cs="Courier New" w:hint="default"/>
      </w:rPr>
    </w:lvl>
    <w:lvl w:ilvl="8" w:tplc="08090005" w:tentative="1">
      <w:start w:val="1"/>
      <w:numFmt w:val="bullet"/>
      <w:lvlText w:val=""/>
      <w:lvlJc w:val="left"/>
      <w:pPr>
        <w:ind w:left="6956" w:hanging="360"/>
      </w:pPr>
      <w:rPr>
        <w:rFonts w:ascii="Wingdings" w:hAnsi="Wingdings" w:hint="default"/>
      </w:rPr>
    </w:lvl>
  </w:abstractNum>
  <w:abstractNum w:abstractNumId="18" w15:restartNumberingAfterBreak="0">
    <w:nsid w:val="68F14162"/>
    <w:multiLevelType w:val="hybridMultilevel"/>
    <w:tmpl w:val="2396AF22"/>
    <w:lvl w:ilvl="0" w:tplc="2DAC646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790911"/>
    <w:multiLevelType w:val="multilevel"/>
    <w:tmpl w:val="0FD6CE08"/>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2D77CF7"/>
    <w:multiLevelType w:val="hybridMultilevel"/>
    <w:tmpl w:val="E37E1518"/>
    <w:lvl w:ilvl="0" w:tplc="480AF9C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4012014"/>
    <w:multiLevelType w:val="multilevel"/>
    <w:tmpl w:val="A3C0AA2E"/>
    <w:lvl w:ilvl="0">
      <w:start w:val="4"/>
      <w:numFmt w:val="decimal"/>
      <w:lvlText w:val="%1"/>
      <w:lvlJc w:val="left"/>
      <w:pPr>
        <w:ind w:left="400" w:hanging="400"/>
      </w:pPr>
      <w:rPr>
        <w:rFonts w:hint="default"/>
      </w:rPr>
    </w:lvl>
    <w:lvl w:ilvl="1">
      <w:start w:val="4"/>
      <w:numFmt w:val="decimal"/>
      <w:lvlText w:val="%1.%2"/>
      <w:lvlJc w:val="left"/>
      <w:pPr>
        <w:ind w:left="839" w:hanging="720"/>
      </w:pPr>
      <w:rPr>
        <w:rFonts w:hint="default"/>
      </w:rPr>
    </w:lvl>
    <w:lvl w:ilvl="2">
      <w:start w:val="1"/>
      <w:numFmt w:val="decimal"/>
      <w:lvlText w:val="%1.%2.%3"/>
      <w:lvlJc w:val="left"/>
      <w:pPr>
        <w:ind w:left="958" w:hanging="720"/>
      </w:pPr>
      <w:rPr>
        <w:rFonts w:hint="default"/>
      </w:rPr>
    </w:lvl>
    <w:lvl w:ilvl="3">
      <w:start w:val="1"/>
      <w:numFmt w:val="decimal"/>
      <w:lvlText w:val="%1.%2.%3.%4"/>
      <w:lvlJc w:val="left"/>
      <w:pPr>
        <w:ind w:left="1437" w:hanging="1080"/>
      </w:pPr>
      <w:rPr>
        <w:rFonts w:hint="default"/>
      </w:rPr>
    </w:lvl>
    <w:lvl w:ilvl="4">
      <w:start w:val="1"/>
      <w:numFmt w:val="decimal"/>
      <w:lvlText w:val="%1.%2.%3.%4.%5"/>
      <w:lvlJc w:val="left"/>
      <w:pPr>
        <w:ind w:left="1916" w:hanging="1440"/>
      </w:pPr>
      <w:rPr>
        <w:rFonts w:hint="default"/>
      </w:rPr>
    </w:lvl>
    <w:lvl w:ilvl="5">
      <w:start w:val="1"/>
      <w:numFmt w:val="decimal"/>
      <w:lvlText w:val="%1.%2.%3.%4.%5.%6"/>
      <w:lvlJc w:val="left"/>
      <w:pPr>
        <w:ind w:left="2035" w:hanging="1440"/>
      </w:pPr>
      <w:rPr>
        <w:rFonts w:hint="default"/>
      </w:rPr>
    </w:lvl>
    <w:lvl w:ilvl="6">
      <w:start w:val="1"/>
      <w:numFmt w:val="decimal"/>
      <w:lvlText w:val="%1.%2.%3.%4.%5.%6.%7"/>
      <w:lvlJc w:val="left"/>
      <w:pPr>
        <w:ind w:left="2514" w:hanging="1800"/>
      </w:pPr>
      <w:rPr>
        <w:rFonts w:hint="default"/>
      </w:rPr>
    </w:lvl>
    <w:lvl w:ilvl="7">
      <w:start w:val="1"/>
      <w:numFmt w:val="decimal"/>
      <w:lvlText w:val="%1.%2.%3.%4.%5.%6.%7.%8"/>
      <w:lvlJc w:val="left"/>
      <w:pPr>
        <w:ind w:left="2993" w:hanging="2160"/>
      </w:pPr>
      <w:rPr>
        <w:rFonts w:hint="default"/>
      </w:rPr>
    </w:lvl>
    <w:lvl w:ilvl="8">
      <w:start w:val="1"/>
      <w:numFmt w:val="decimal"/>
      <w:lvlText w:val="%1.%2.%3.%4.%5.%6.%7.%8.%9"/>
      <w:lvlJc w:val="left"/>
      <w:pPr>
        <w:ind w:left="3112" w:hanging="2160"/>
      </w:pPr>
      <w:rPr>
        <w:rFonts w:hint="default"/>
      </w:rPr>
    </w:lvl>
  </w:abstractNum>
  <w:abstractNum w:abstractNumId="22" w15:restartNumberingAfterBreak="0">
    <w:nsid w:val="76DA58D3"/>
    <w:multiLevelType w:val="hybridMultilevel"/>
    <w:tmpl w:val="6EF07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5E0542"/>
    <w:multiLevelType w:val="hybridMultilevel"/>
    <w:tmpl w:val="A09E6260"/>
    <w:lvl w:ilvl="0" w:tplc="D4FA2306">
      <w:start w:val="1"/>
      <w:numFmt w:val="bullet"/>
      <w:lvlText w:val="•"/>
      <w:lvlJc w:val="left"/>
      <w:pPr>
        <w:ind w:left="837" w:hanging="360"/>
      </w:pPr>
      <w:rPr>
        <w:rFonts w:ascii="Times New Roman" w:eastAsia="Times New Roman" w:hAnsi="Times New Roman" w:cs="Times New Roman" w:hint="default"/>
        <w:w w:val="13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3A1DFF"/>
    <w:multiLevelType w:val="multilevel"/>
    <w:tmpl w:val="BBF075E8"/>
    <w:lvl w:ilvl="0">
      <w:start w:val="4"/>
      <w:numFmt w:val="decimal"/>
      <w:lvlText w:val="%1"/>
      <w:lvlJc w:val="left"/>
      <w:pPr>
        <w:ind w:left="479" w:hanging="360"/>
      </w:pPr>
      <w:rPr>
        <w:rFonts w:hint="default"/>
      </w:rPr>
    </w:lvl>
    <w:lvl w:ilvl="1">
      <w:start w:val="2"/>
      <w:numFmt w:val="decimal"/>
      <w:isLgl/>
      <w:lvlText w:val="%1.%2"/>
      <w:lvlJc w:val="left"/>
      <w:pPr>
        <w:ind w:left="839" w:hanging="720"/>
      </w:pPr>
      <w:rPr>
        <w:rFonts w:hint="default"/>
      </w:rPr>
    </w:lvl>
    <w:lvl w:ilvl="2">
      <w:start w:val="1"/>
      <w:numFmt w:val="decimal"/>
      <w:isLgl/>
      <w:lvlText w:val="%1.%2.%3"/>
      <w:lvlJc w:val="left"/>
      <w:pPr>
        <w:ind w:left="839" w:hanging="720"/>
      </w:pPr>
      <w:rPr>
        <w:rFonts w:hint="default"/>
      </w:rPr>
    </w:lvl>
    <w:lvl w:ilvl="3">
      <w:start w:val="1"/>
      <w:numFmt w:val="decimal"/>
      <w:isLgl/>
      <w:lvlText w:val="%1.%2.%3.%4"/>
      <w:lvlJc w:val="left"/>
      <w:pPr>
        <w:ind w:left="1199" w:hanging="1080"/>
      </w:pPr>
      <w:rPr>
        <w:rFonts w:hint="default"/>
      </w:rPr>
    </w:lvl>
    <w:lvl w:ilvl="4">
      <w:start w:val="1"/>
      <w:numFmt w:val="decimal"/>
      <w:isLgl/>
      <w:lvlText w:val="%1.%2.%3.%4.%5"/>
      <w:lvlJc w:val="left"/>
      <w:pPr>
        <w:ind w:left="1559" w:hanging="1440"/>
      </w:pPr>
      <w:rPr>
        <w:rFonts w:hint="default"/>
      </w:rPr>
    </w:lvl>
    <w:lvl w:ilvl="5">
      <w:start w:val="1"/>
      <w:numFmt w:val="decimal"/>
      <w:isLgl/>
      <w:lvlText w:val="%1.%2.%3.%4.%5.%6"/>
      <w:lvlJc w:val="left"/>
      <w:pPr>
        <w:ind w:left="1559" w:hanging="1440"/>
      </w:pPr>
      <w:rPr>
        <w:rFonts w:hint="default"/>
      </w:rPr>
    </w:lvl>
    <w:lvl w:ilvl="6">
      <w:start w:val="1"/>
      <w:numFmt w:val="decimal"/>
      <w:isLgl/>
      <w:lvlText w:val="%1.%2.%3.%4.%5.%6.%7"/>
      <w:lvlJc w:val="left"/>
      <w:pPr>
        <w:ind w:left="1919" w:hanging="1800"/>
      </w:pPr>
      <w:rPr>
        <w:rFonts w:hint="default"/>
      </w:rPr>
    </w:lvl>
    <w:lvl w:ilvl="7">
      <w:start w:val="1"/>
      <w:numFmt w:val="decimal"/>
      <w:isLgl/>
      <w:lvlText w:val="%1.%2.%3.%4.%5.%6.%7.%8"/>
      <w:lvlJc w:val="left"/>
      <w:pPr>
        <w:ind w:left="2279" w:hanging="2160"/>
      </w:pPr>
      <w:rPr>
        <w:rFonts w:hint="default"/>
      </w:rPr>
    </w:lvl>
    <w:lvl w:ilvl="8">
      <w:start w:val="1"/>
      <w:numFmt w:val="decimal"/>
      <w:isLgl/>
      <w:lvlText w:val="%1.%2.%3.%4.%5.%6.%7.%8.%9"/>
      <w:lvlJc w:val="left"/>
      <w:pPr>
        <w:ind w:left="2279" w:hanging="2160"/>
      </w:pPr>
      <w:rPr>
        <w:rFonts w:hint="default"/>
      </w:rPr>
    </w:lvl>
  </w:abstractNum>
  <w:abstractNum w:abstractNumId="25" w15:restartNumberingAfterBreak="0">
    <w:nsid w:val="7D92308D"/>
    <w:multiLevelType w:val="hybridMultilevel"/>
    <w:tmpl w:val="FCD06E12"/>
    <w:lvl w:ilvl="0" w:tplc="3E525D0C">
      <w:start w:val="7"/>
      <w:numFmt w:val="decimal"/>
      <w:lvlText w:val="%1"/>
      <w:lvlJc w:val="left"/>
      <w:pPr>
        <w:ind w:left="479" w:hanging="360"/>
      </w:pPr>
      <w:rPr>
        <w:rFonts w:hint="default"/>
      </w:rPr>
    </w:lvl>
    <w:lvl w:ilvl="1" w:tplc="08090019" w:tentative="1">
      <w:start w:val="1"/>
      <w:numFmt w:val="lowerLetter"/>
      <w:lvlText w:val="%2."/>
      <w:lvlJc w:val="left"/>
      <w:pPr>
        <w:ind w:left="1199" w:hanging="360"/>
      </w:pPr>
    </w:lvl>
    <w:lvl w:ilvl="2" w:tplc="0809001B" w:tentative="1">
      <w:start w:val="1"/>
      <w:numFmt w:val="lowerRoman"/>
      <w:lvlText w:val="%3."/>
      <w:lvlJc w:val="right"/>
      <w:pPr>
        <w:ind w:left="1919" w:hanging="180"/>
      </w:pPr>
    </w:lvl>
    <w:lvl w:ilvl="3" w:tplc="0809000F" w:tentative="1">
      <w:start w:val="1"/>
      <w:numFmt w:val="decimal"/>
      <w:lvlText w:val="%4."/>
      <w:lvlJc w:val="left"/>
      <w:pPr>
        <w:ind w:left="2639" w:hanging="360"/>
      </w:pPr>
    </w:lvl>
    <w:lvl w:ilvl="4" w:tplc="08090019" w:tentative="1">
      <w:start w:val="1"/>
      <w:numFmt w:val="lowerLetter"/>
      <w:lvlText w:val="%5."/>
      <w:lvlJc w:val="left"/>
      <w:pPr>
        <w:ind w:left="3359" w:hanging="360"/>
      </w:pPr>
    </w:lvl>
    <w:lvl w:ilvl="5" w:tplc="0809001B" w:tentative="1">
      <w:start w:val="1"/>
      <w:numFmt w:val="lowerRoman"/>
      <w:lvlText w:val="%6."/>
      <w:lvlJc w:val="right"/>
      <w:pPr>
        <w:ind w:left="4079" w:hanging="180"/>
      </w:pPr>
    </w:lvl>
    <w:lvl w:ilvl="6" w:tplc="0809000F" w:tentative="1">
      <w:start w:val="1"/>
      <w:numFmt w:val="decimal"/>
      <w:lvlText w:val="%7."/>
      <w:lvlJc w:val="left"/>
      <w:pPr>
        <w:ind w:left="4799" w:hanging="360"/>
      </w:pPr>
    </w:lvl>
    <w:lvl w:ilvl="7" w:tplc="08090019" w:tentative="1">
      <w:start w:val="1"/>
      <w:numFmt w:val="lowerLetter"/>
      <w:lvlText w:val="%8."/>
      <w:lvlJc w:val="left"/>
      <w:pPr>
        <w:ind w:left="5519" w:hanging="360"/>
      </w:pPr>
    </w:lvl>
    <w:lvl w:ilvl="8" w:tplc="0809001B" w:tentative="1">
      <w:start w:val="1"/>
      <w:numFmt w:val="lowerRoman"/>
      <w:lvlText w:val="%9."/>
      <w:lvlJc w:val="right"/>
      <w:pPr>
        <w:ind w:left="6239" w:hanging="180"/>
      </w:pPr>
    </w:lvl>
  </w:abstractNum>
  <w:abstractNum w:abstractNumId="26" w15:restartNumberingAfterBreak="0">
    <w:nsid w:val="7E1A0AB1"/>
    <w:multiLevelType w:val="hybridMultilevel"/>
    <w:tmpl w:val="0094896C"/>
    <w:lvl w:ilvl="0" w:tplc="80F0116A">
      <w:start w:val="1"/>
      <w:numFmt w:val="decimal"/>
      <w:lvlText w:val="%1."/>
      <w:lvlJc w:val="left"/>
      <w:pPr>
        <w:ind w:left="720" w:hanging="360"/>
      </w:pPr>
      <w:rPr>
        <w:rFonts w:ascii="Calibri" w:eastAsia="Calibri" w:hAnsi="Calibri" w:cs="Calibri"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2E4C15"/>
    <w:multiLevelType w:val="hybridMultilevel"/>
    <w:tmpl w:val="C1F8F54A"/>
    <w:lvl w:ilvl="0" w:tplc="7C3C97F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22789341">
    <w:abstractNumId w:val="3"/>
  </w:num>
  <w:num w:numId="2" w16cid:durableId="753086159">
    <w:abstractNumId w:val="2"/>
  </w:num>
  <w:num w:numId="3" w16cid:durableId="614941189">
    <w:abstractNumId w:val="6"/>
  </w:num>
  <w:num w:numId="4" w16cid:durableId="1553082165">
    <w:abstractNumId w:val="8"/>
  </w:num>
  <w:num w:numId="5" w16cid:durableId="64963460">
    <w:abstractNumId w:val="9"/>
  </w:num>
  <w:num w:numId="6" w16cid:durableId="1503617563">
    <w:abstractNumId w:val="7"/>
  </w:num>
  <w:num w:numId="7" w16cid:durableId="1009329819">
    <w:abstractNumId w:val="19"/>
  </w:num>
  <w:num w:numId="8" w16cid:durableId="1324816277">
    <w:abstractNumId w:val="15"/>
  </w:num>
  <w:num w:numId="9" w16cid:durableId="1214997882">
    <w:abstractNumId w:val="23"/>
  </w:num>
  <w:num w:numId="10" w16cid:durableId="930355570">
    <w:abstractNumId w:val="0"/>
  </w:num>
  <w:num w:numId="11" w16cid:durableId="574632120">
    <w:abstractNumId w:val="17"/>
  </w:num>
  <w:num w:numId="12" w16cid:durableId="1232276767">
    <w:abstractNumId w:val="12"/>
  </w:num>
  <w:num w:numId="13" w16cid:durableId="1504199946">
    <w:abstractNumId w:val="16"/>
  </w:num>
  <w:num w:numId="14" w16cid:durableId="1430853669">
    <w:abstractNumId w:val="13"/>
  </w:num>
  <w:num w:numId="15" w16cid:durableId="256402392">
    <w:abstractNumId w:val="24"/>
  </w:num>
  <w:num w:numId="16" w16cid:durableId="2043361918">
    <w:abstractNumId w:val="10"/>
  </w:num>
  <w:num w:numId="17" w16cid:durableId="789468935">
    <w:abstractNumId w:val="14"/>
  </w:num>
  <w:num w:numId="18" w16cid:durableId="1661304718">
    <w:abstractNumId w:val="5"/>
  </w:num>
  <w:num w:numId="19" w16cid:durableId="377514252">
    <w:abstractNumId w:val="21"/>
  </w:num>
  <w:num w:numId="20" w16cid:durableId="1131942094">
    <w:abstractNumId w:val="26"/>
  </w:num>
  <w:num w:numId="21" w16cid:durableId="1474254184">
    <w:abstractNumId w:val="25"/>
  </w:num>
  <w:num w:numId="22" w16cid:durableId="504132409">
    <w:abstractNumId w:val="18"/>
  </w:num>
  <w:num w:numId="23" w16cid:durableId="1902982659">
    <w:abstractNumId w:val="22"/>
  </w:num>
  <w:num w:numId="24" w16cid:durableId="1135677850">
    <w:abstractNumId w:val="1"/>
  </w:num>
  <w:num w:numId="25" w16cid:durableId="859467043">
    <w:abstractNumId w:val="27"/>
  </w:num>
  <w:num w:numId="26" w16cid:durableId="1304650853">
    <w:abstractNumId w:val="20"/>
  </w:num>
  <w:num w:numId="27" w16cid:durableId="1976642185">
    <w:abstractNumId w:val="4"/>
  </w:num>
  <w:num w:numId="28" w16cid:durableId="5875463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A32"/>
    <w:rsid w:val="00017511"/>
    <w:rsid w:val="000260A5"/>
    <w:rsid w:val="00026705"/>
    <w:rsid w:val="000454BA"/>
    <w:rsid w:val="00047658"/>
    <w:rsid w:val="000534A4"/>
    <w:rsid w:val="00055F0A"/>
    <w:rsid w:val="000805DC"/>
    <w:rsid w:val="00087971"/>
    <w:rsid w:val="00087FB2"/>
    <w:rsid w:val="0009100C"/>
    <w:rsid w:val="000A24CF"/>
    <w:rsid w:val="000B5AF9"/>
    <w:rsid w:val="000B71C1"/>
    <w:rsid w:val="000C0EDF"/>
    <w:rsid w:val="000C1C5D"/>
    <w:rsid w:val="000C5A8B"/>
    <w:rsid w:val="000D0DA9"/>
    <w:rsid w:val="001035DD"/>
    <w:rsid w:val="00103F6A"/>
    <w:rsid w:val="00107004"/>
    <w:rsid w:val="001076E9"/>
    <w:rsid w:val="001104EE"/>
    <w:rsid w:val="00113E29"/>
    <w:rsid w:val="00130242"/>
    <w:rsid w:val="00171292"/>
    <w:rsid w:val="00175F9F"/>
    <w:rsid w:val="00185A8E"/>
    <w:rsid w:val="00187FB8"/>
    <w:rsid w:val="001A0DCA"/>
    <w:rsid w:val="001A222F"/>
    <w:rsid w:val="001B5F40"/>
    <w:rsid w:val="001B7343"/>
    <w:rsid w:val="001C32DB"/>
    <w:rsid w:val="001E01AD"/>
    <w:rsid w:val="001E6FCC"/>
    <w:rsid w:val="00207AA4"/>
    <w:rsid w:val="002160DA"/>
    <w:rsid w:val="00240E98"/>
    <w:rsid w:val="002419CB"/>
    <w:rsid w:val="00245E44"/>
    <w:rsid w:val="00263275"/>
    <w:rsid w:val="00274B48"/>
    <w:rsid w:val="0027507A"/>
    <w:rsid w:val="0028263F"/>
    <w:rsid w:val="00287773"/>
    <w:rsid w:val="0029608D"/>
    <w:rsid w:val="002A0C66"/>
    <w:rsid w:val="002A2D6B"/>
    <w:rsid w:val="002A6616"/>
    <w:rsid w:val="002C21A8"/>
    <w:rsid w:val="002D67A1"/>
    <w:rsid w:val="002E291A"/>
    <w:rsid w:val="002E3376"/>
    <w:rsid w:val="002E396A"/>
    <w:rsid w:val="002E5484"/>
    <w:rsid w:val="002F37D9"/>
    <w:rsid w:val="00307CAC"/>
    <w:rsid w:val="00311E10"/>
    <w:rsid w:val="00324FE7"/>
    <w:rsid w:val="00341F43"/>
    <w:rsid w:val="00350B88"/>
    <w:rsid w:val="003711E3"/>
    <w:rsid w:val="00373B81"/>
    <w:rsid w:val="00374BA2"/>
    <w:rsid w:val="003779D2"/>
    <w:rsid w:val="00390FA2"/>
    <w:rsid w:val="003B4CF1"/>
    <w:rsid w:val="003B7DB8"/>
    <w:rsid w:val="003C5A6B"/>
    <w:rsid w:val="003E604A"/>
    <w:rsid w:val="003F06C0"/>
    <w:rsid w:val="003F6553"/>
    <w:rsid w:val="003F71C4"/>
    <w:rsid w:val="003F71D0"/>
    <w:rsid w:val="004001B9"/>
    <w:rsid w:val="00403DE6"/>
    <w:rsid w:val="00411B50"/>
    <w:rsid w:val="00415AE0"/>
    <w:rsid w:val="004224B0"/>
    <w:rsid w:val="00425ED3"/>
    <w:rsid w:val="004305A7"/>
    <w:rsid w:val="00432439"/>
    <w:rsid w:val="00443AF6"/>
    <w:rsid w:val="00444A19"/>
    <w:rsid w:val="00457B45"/>
    <w:rsid w:val="00467E8A"/>
    <w:rsid w:val="00482CDC"/>
    <w:rsid w:val="00490161"/>
    <w:rsid w:val="004926CF"/>
    <w:rsid w:val="00494560"/>
    <w:rsid w:val="004950C4"/>
    <w:rsid w:val="004A66C6"/>
    <w:rsid w:val="004A75F3"/>
    <w:rsid w:val="004B3219"/>
    <w:rsid w:val="004B5052"/>
    <w:rsid w:val="004C30DF"/>
    <w:rsid w:val="004D4AC3"/>
    <w:rsid w:val="004D5EF0"/>
    <w:rsid w:val="004D648C"/>
    <w:rsid w:val="004E6238"/>
    <w:rsid w:val="004E73E2"/>
    <w:rsid w:val="0050100D"/>
    <w:rsid w:val="0050278B"/>
    <w:rsid w:val="005104A5"/>
    <w:rsid w:val="00527CE1"/>
    <w:rsid w:val="005312AE"/>
    <w:rsid w:val="0053497D"/>
    <w:rsid w:val="0053703B"/>
    <w:rsid w:val="00580D59"/>
    <w:rsid w:val="0059443A"/>
    <w:rsid w:val="0059540B"/>
    <w:rsid w:val="005B135C"/>
    <w:rsid w:val="005B5134"/>
    <w:rsid w:val="005C1346"/>
    <w:rsid w:val="005E5954"/>
    <w:rsid w:val="00607C98"/>
    <w:rsid w:val="0061191A"/>
    <w:rsid w:val="006200FB"/>
    <w:rsid w:val="00624320"/>
    <w:rsid w:val="0062773A"/>
    <w:rsid w:val="00635E39"/>
    <w:rsid w:val="0067668B"/>
    <w:rsid w:val="00684067"/>
    <w:rsid w:val="0068599E"/>
    <w:rsid w:val="006905A4"/>
    <w:rsid w:val="006C7E74"/>
    <w:rsid w:val="006D208C"/>
    <w:rsid w:val="006F603B"/>
    <w:rsid w:val="006F60CF"/>
    <w:rsid w:val="00723084"/>
    <w:rsid w:val="00725BC3"/>
    <w:rsid w:val="0074676F"/>
    <w:rsid w:val="00751170"/>
    <w:rsid w:val="0076717B"/>
    <w:rsid w:val="0077637C"/>
    <w:rsid w:val="00791B9A"/>
    <w:rsid w:val="007B0776"/>
    <w:rsid w:val="007B6834"/>
    <w:rsid w:val="007C1891"/>
    <w:rsid w:val="007C4C98"/>
    <w:rsid w:val="007D2293"/>
    <w:rsid w:val="007D4D15"/>
    <w:rsid w:val="007D5FD8"/>
    <w:rsid w:val="007D70F1"/>
    <w:rsid w:val="007E7C3F"/>
    <w:rsid w:val="007F24E1"/>
    <w:rsid w:val="007F2958"/>
    <w:rsid w:val="0080242C"/>
    <w:rsid w:val="00810DAF"/>
    <w:rsid w:val="00812A08"/>
    <w:rsid w:val="0083616A"/>
    <w:rsid w:val="00840FA0"/>
    <w:rsid w:val="0084217E"/>
    <w:rsid w:val="00852600"/>
    <w:rsid w:val="0086630B"/>
    <w:rsid w:val="008722BC"/>
    <w:rsid w:val="00876E13"/>
    <w:rsid w:val="00882B95"/>
    <w:rsid w:val="00896243"/>
    <w:rsid w:val="00896A32"/>
    <w:rsid w:val="008A4092"/>
    <w:rsid w:val="008C3F74"/>
    <w:rsid w:val="008D7F46"/>
    <w:rsid w:val="008F0B45"/>
    <w:rsid w:val="008F2604"/>
    <w:rsid w:val="00922362"/>
    <w:rsid w:val="00925492"/>
    <w:rsid w:val="009366F7"/>
    <w:rsid w:val="00940371"/>
    <w:rsid w:val="00940897"/>
    <w:rsid w:val="00945804"/>
    <w:rsid w:val="0095683C"/>
    <w:rsid w:val="0096334C"/>
    <w:rsid w:val="0098770D"/>
    <w:rsid w:val="009A285E"/>
    <w:rsid w:val="009B1C70"/>
    <w:rsid w:val="009C1AD3"/>
    <w:rsid w:val="009D6F44"/>
    <w:rsid w:val="009E3B2F"/>
    <w:rsid w:val="00A01BE0"/>
    <w:rsid w:val="00A1494D"/>
    <w:rsid w:val="00A2047A"/>
    <w:rsid w:val="00A418D7"/>
    <w:rsid w:val="00A42153"/>
    <w:rsid w:val="00A64B82"/>
    <w:rsid w:val="00A650B9"/>
    <w:rsid w:val="00A72E1E"/>
    <w:rsid w:val="00A86A93"/>
    <w:rsid w:val="00A90D23"/>
    <w:rsid w:val="00A91583"/>
    <w:rsid w:val="00A969AE"/>
    <w:rsid w:val="00AA61B9"/>
    <w:rsid w:val="00AA61FE"/>
    <w:rsid w:val="00AA7CD7"/>
    <w:rsid w:val="00AB6C1A"/>
    <w:rsid w:val="00AC4E12"/>
    <w:rsid w:val="00AC79F5"/>
    <w:rsid w:val="00AE4EEA"/>
    <w:rsid w:val="00B014FA"/>
    <w:rsid w:val="00B0157C"/>
    <w:rsid w:val="00B04929"/>
    <w:rsid w:val="00B26897"/>
    <w:rsid w:val="00B351C9"/>
    <w:rsid w:val="00B413BF"/>
    <w:rsid w:val="00B57DBC"/>
    <w:rsid w:val="00B67890"/>
    <w:rsid w:val="00B7039D"/>
    <w:rsid w:val="00B7137E"/>
    <w:rsid w:val="00B7176F"/>
    <w:rsid w:val="00B753C9"/>
    <w:rsid w:val="00B8247B"/>
    <w:rsid w:val="00B942F0"/>
    <w:rsid w:val="00BB1D2F"/>
    <w:rsid w:val="00BB75BC"/>
    <w:rsid w:val="00BC288F"/>
    <w:rsid w:val="00BD1541"/>
    <w:rsid w:val="00BD19EF"/>
    <w:rsid w:val="00BF3A48"/>
    <w:rsid w:val="00C12B9A"/>
    <w:rsid w:val="00C14898"/>
    <w:rsid w:val="00C2635D"/>
    <w:rsid w:val="00C34338"/>
    <w:rsid w:val="00C46751"/>
    <w:rsid w:val="00C5515D"/>
    <w:rsid w:val="00C616DF"/>
    <w:rsid w:val="00C655A4"/>
    <w:rsid w:val="00C901BD"/>
    <w:rsid w:val="00C91BB7"/>
    <w:rsid w:val="00CC30E9"/>
    <w:rsid w:val="00CD6443"/>
    <w:rsid w:val="00CE2D78"/>
    <w:rsid w:val="00CE7941"/>
    <w:rsid w:val="00D13AAF"/>
    <w:rsid w:val="00D31750"/>
    <w:rsid w:val="00D4439A"/>
    <w:rsid w:val="00D45553"/>
    <w:rsid w:val="00D53AC6"/>
    <w:rsid w:val="00D57A9F"/>
    <w:rsid w:val="00D65239"/>
    <w:rsid w:val="00D7059B"/>
    <w:rsid w:val="00D71745"/>
    <w:rsid w:val="00D768CA"/>
    <w:rsid w:val="00D9068D"/>
    <w:rsid w:val="00D975FD"/>
    <w:rsid w:val="00DA0F9D"/>
    <w:rsid w:val="00DC259D"/>
    <w:rsid w:val="00DC7DE9"/>
    <w:rsid w:val="00DE4401"/>
    <w:rsid w:val="00DE457C"/>
    <w:rsid w:val="00DE5568"/>
    <w:rsid w:val="00E10F67"/>
    <w:rsid w:val="00E2069A"/>
    <w:rsid w:val="00E306DF"/>
    <w:rsid w:val="00E77399"/>
    <w:rsid w:val="00E83EBD"/>
    <w:rsid w:val="00E91958"/>
    <w:rsid w:val="00E97611"/>
    <w:rsid w:val="00EA0C2B"/>
    <w:rsid w:val="00EC168F"/>
    <w:rsid w:val="00EC3033"/>
    <w:rsid w:val="00EE798F"/>
    <w:rsid w:val="00F121F3"/>
    <w:rsid w:val="00F213B4"/>
    <w:rsid w:val="00F4497B"/>
    <w:rsid w:val="00F60441"/>
    <w:rsid w:val="00F803ED"/>
    <w:rsid w:val="00F92A37"/>
    <w:rsid w:val="00F94748"/>
    <w:rsid w:val="00FA3DAB"/>
    <w:rsid w:val="00FE1FB9"/>
    <w:rsid w:val="00FF2A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19761"/>
  <w15:docId w15:val="{ACA41B13-8D04-401D-8934-A312B1C1B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3102B"/>
  </w:style>
  <w:style w:type="paragraph" w:styleId="berschrift1">
    <w:name w:val="heading 1"/>
    <w:basedOn w:val="Standard"/>
    <w:next w:val="Standard"/>
    <w:link w:val="berschrift1Zchn"/>
    <w:uiPriority w:val="9"/>
    <w:qFormat/>
    <w:rsid w:val="00017511"/>
    <w:pPr>
      <w:keepNext/>
      <w:keepLines/>
      <w:numPr>
        <w:numId w:val="27"/>
      </w:numPr>
      <w:spacing w:before="240" w:after="0"/>
      <w:outlineLvl w:val="0"/>
    </w:pPr>
    <w:rPr>
      <w:rFonts w:ascii="Calibri" w:eastAsiaTheme="majorEastAsia" w:hAnsi="Calibri" w:cstheme="majorBidi"/>
      <w:color w:val="17365D" w:themeColor="text2" w:themeShade="BF"/>
      <w:sz w:val="36"/>
      <w:szCs w:val="32"/>
    </w:rPr>
  </w:style>
  <w:style w:type="paragraph" w:styleId="berschrift2">
    <w:name w:val="heading 2"/>
    <w:basedOn w:val="Standard"/>
    <w:next w:val="Standard"/>
    <w:link w:val="berschrift2Zchn"/>
    <w:uiPriority w:val="9"/>
    <w:unhideWhenUsed/>
    <w:qFormat/>
    <w:rsid w:val="00087971"/>
    <w:pPr>
      <w:keepNext/>
      <w:keepLines/>
      <w:numPr>
        <w:ilvl w:val="1"/>
        <w:numId w:val="27"/>
      </w:numPr>
      <w:spacing w:before="40" w:after="0"/>
      <w:outlineLvl w:val="1"/>
    </w:pPr>
    <w:rPr>
      <w:rFonts w:ascii="Calibri" w:eastAsiaTheme="majorEastAsia" w:hAnsi="Calibri" w:cstheme="majorBidi"/>
      <w:color w:val="17365D" w:themeColor="text2" w:themeShade="BF"/>
      <w:sz w:val="32"/>
      <w:szCs w:val="26"/>
    </w:rPr>
  </w:style>
  <w:style w:type="paragraph" w:styleId="berschrift3">
    <w:name w:val="heading 3"/>
    <w:basedOn w:val="Standard"/>
    <w:next w:val="Standard"/>
    <w:link w:val="berschrift3Zchn"/>
    <w:uiPriority w:val="9"/>
    <w:semiHidden/>
    <w:unhideWhenUsed/>
    <w:qFormat/>
    <w:rsid w:val="00017511"/>
    <w:pPr>
      <w:keepNext/>
      <w:keepLines/>
      <w:numPr>
        <w:ilvl w:val="2"/>
        <w:numId w:val="27"/>
      </w:numPr>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017511"/>
    <w:pPr>
      <w:keepNext/>
      <w:keepLines/>
      <w:numPr>
        <w:ilvl w:val="3"/>
        <w:numId w:val="27"/>
      </w:numPr>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017511"/>
    <w:pPr>
      <w:keepNext/>
      <w:keepLines/>
      <w:numPr>
        <w:ilvl w:val="4"/>
        <w:numId w:val="27"/>
      </w:numPr>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017511"/>
    <w:pPr>
      <w:keepNext/>
      <w:keepLines/>
      <w:numPr>
        <w:ilvl w:val="5"/>
        <w:numId w:val="27"/>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017511"/>
    <w:pPr>
      <w:keepNext/>
      <w:keepLines/>
      <w:numPr>
        <w:ilvl w:val="6"/>
        <w:numId w:val="27"/>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017511"/>
    <w:pPr>
      <w:keepNext/>
      <w:keepLines/>
      <w:numPr>
        <w:ilvl w:val="7"/>
        <w:numId w:val="27"/>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017511"/>
    <w:pPr>
      <w:keepNext/>
      <w:keepLines/>
      <w:numPr>
        <w:ilvl w:val="8"/>
        <w:numId w:val="2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9608D"/>
    <w:pPr>
      <w:ind w:left="720"/>
      <w:contextualSpacing/>
    </w:pPr>
  </w:style>
  <w:style w:type="paragraph" w:styleId="KeinLeerraum">
    <w:name w:val="No Spacing"/>
    <w:uiPriority w:val="1"/>
    <w:qFormat/>
    <w:rsid w:val="00E306DF"/>
    <w:pPr>
      <w:widowControl/>
      <w:spacing w:after="0" w:line="240" w:lineRule="auto"/>
    </w:pPr>
    <w:rPr>
      <w:lang w:val="en-GB"/>
    </w:rPr>
  </w:style>
  <w:style w:type="character" w:styleId="Hyperlink">
    <w:name w:val="Hyperlink"/>
    <w:basedOn w:val="Absatz-Standardschriftart"/>
    <w:uiPriority w:val="99"/>
    <w:unhideWhenUsed/>
    <w:rsid w:val="00207AA4"/>
    <w:rPr>
      <w:color w:val="0000FF" w:themeColor="hyperlink"/>
      <w:u w:val="single"/>
    </w:rPr>
  </w:style>
  <w:style w:type="character" w:styleId="NichtaufgelsteErwhnung">
    <w:name w:val="Unresolved Mention"/>
    <w:basedOn w:val="Absatz-Standardschriftart"/>
    <w:uiPriority w:val="99"/>
    <w:semiHidden/>
    <w:unhideWhenUsed/>
    <w:rsid w:val="00207AA4"/>
    <w:rPr>
      <w:color w:val="605E5C"/>
      <w:shd w:val="clear" w:color="auto" w:fill="E1DFDD"/>
    </w:rPr>
  </w:style>
  <w:style w:type="character" w:styleId="Kommentarzeichen">
    <w:name w:val="annotation reference"/>
    <w:basedOn w:val="Absatz-Standardschriftart"/>
    <w:uiPriority w:val="99"/>
    <w:semiHidden/>
    <w:unhideWhenUsed/>
    <w:rsid w:val="00F121F3"/>
    <w:rPr>
      <w:sz w:val="16"/>
      <w:szCs w:val="16"/>
    </w:rPr>
  </w:style>
  <w:style w:type="paragraph" w:styleId="Kommentartext">
    <w:name w:val="annotation text"/>
    <w:basedOn w:val="Standard"/>
    <w:link w:val="KommentartextZchn"/>
    <w:uiPriority w:val="99"/>
    <w:unhideWhenUsed/>
    <w:rsid w:val="00F121F3"/>
    <w:pPr>
      <w:spacing w:line="240" w:lineRule="auto"/>
    </w:pPr>
    <w:rPr>
      <w:sz w:val="20"/>
      <w:szCs w:val="20"/>
    </w:rPr>
  </w:style>
  <w:style w:type="character" w:customStyle="1" w:styleId="KommentartextZchn">
    <w:name w:val="Kommentartext Zchn"/>
    <w:basedOn w:val="Absatz-Standardschriftart"/>
    <w:link w:val="Kommentartext"/>
    <w:uiPriority w:val="99"/>
    <w:rsid w:val="00F121F3"/>
    <w:rPr>
      <w:sz w:val="20"/>
      <w:szCs w:val="20"/>
    </w:rPr>
  </w:style>
  <w:style w:type="paragraph" w:styleId="Kommentarthema">
    <w:name w:val="annotation subject"/>
    <w:basedOn w:val="Kommentartext"/>
    <w:next w:val="Kommentartext"/>
    <w:link w:val="KommentarthemaZchn"/>
    <w:uiPriority w:val="99"/>
    <w:semiHidden/>
    <w:unhideWhenUsed/>
    <w:rsid w:val="00F121F3"/>
    <w:rPr>
      <w:b/>
      <w:bCs/>
    </w:rPr>
  </w:style>
  <w:style w:type="character" w:customStyle="1" w:styleId="KommentarthemaZchn">
    <w:name w:val="Kommentarthema Zchn"/>
    <w:basedOn w:val="KommentartextZchn"/>
    <w:link w:val="Kommentarthema"/>
    <w:uiPriority w:val="99"/>
    <w:semiHidden/>
    <w:rsid w:val="00F121F3"/>
    <w:rPr>
      <w:b/>
      <w:bCs/>
      <w:sz w:val="20"/>
      <w:szCs w:val="20"/>
    </w:rPr>
  </w:style>
  <w:style w:type="paragraph" w:styleId="Sprechblasentext">
    <w:name w:val="Balloon Text"/>
    <w:basedOn w:val="Standard"/>
    <w:link w:val="SprechblasentextZchn"/>
    <w:uiPriority w:val="99"/>
    <w:semiHidden/>
    <w:unhideWhenUsed/>
    <w:rsid w:val="00F121F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121F3"/>
    <w:rPr>
      <w:rFonts w:ascii="Segoe UI" w:hAnsi="Segoe UI" w:cs="Segoe UI"/>
      <w:sz w:val="18"/>
      <w:szCs w:val="18"/>
    </w:rPr>
  </w:style>
  <w:style w:type="paragraph" w:customStyle="1" w:styleId="Default">
    <w:name w:val="Default"/>
    <w:rsid w:val="00F4497B"/>
    <w:pPr>
      <w:widowControl/>
      <w:autoSpaceDE w:val="0"/>
      <w:autoSpaceDN w:val="0"/>
      <w:adjustRightInd w:val="0"/>
      <w:spacing w:after="0" w:line="240" w:lineRule="auto"/>
    </w:pPr>
    <w:rPr>
      <w:rFonts w:ascii="Arial" w:hAnsi="Arial" w:cs="Arial"/>
      <w:color w:val="000000"/>
      <w:sz w:val="24"/>
      <w:szCs w:val="24"/>
      <w:lang w:val="en-GB"/>
    </w:rPr>
  </w:style>
  <w:style w:type="character" w:styleId="Fett">
    <w:name w:val="Strong"/>
    <w:basedOn w:val="Absatz-Standardschriftart"/>
    <w:uiPriority w:val="22"/>
    <w:qFormat/>
    <w:rsid w:val="003F6553"/>
    <w:rPr>
      <w:b/>
      <w:bCs/>
    </w:rPr>
  </w:style>
  <w:style w:type="paragraph" w:styleId="Kopfzeile">
    <w:name w:val="header"/>
    <w:basedOn w:val="Standard"/>
    <w:link w:val="KopfzeileZchn"/>
    <w:uiPriority w:val="99"/>
    <w:unhideWhenUsed/>
    <w:rsid w:val="00E77399"/>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E77399"/>
  </w:style>
  <w:style w:type="paragraph" w:styleId="Fuzeile">
    <w:name w:val="footer"/>
    <w:basedOn w:val="Standard"/>
    <w:link w:val="FuzeileZchn"/>
    <w:uiPriority w:val="99"/>
    <w:unhideWhenUsed/>
    <w:rsid w:val="00E77399"/>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E77399"/>
  </w:style>
  <w:style w:type="character" w:styleId="Zeilennummer">
    <w:name w:val="line number"/>
    <w:basedOn w:val="Absatz-Standardschriftart"/>
    <w:uiPriority w:val="99"/>
    <w:semiHidden/>
    <w:unhideWhenUsed/>
    <w:rsid w:val="002419CB"/>
  </w:style>
  <w:style w:type="character" w:customStyle="1" w:styleId="berschrift1Zchn">
    <w:name w:val="Überschrift 1 Zchn"/>
    <w:basedOn w:val="Absatz-Standardschriftart"/>
    <w:link w:val="berschrift1"/>
    <w:uiPriority w:val="9"/>
    <w:rsid w:val="00017511"/>
    <w:rPr>
      <w:rFonts w:ascii="Calibri" w:eastAsiaTheme="majorEastAsia" w:hAnsi="Calibri" w:cstheme="majorBidi"/>
      <w:color w:val="17365D" w:themeColor="text2" w:themeShade="BF"/>
      <w:sz w:val="36"/>
      <w:szCs w:val="32"/>
    </w:rPr>
  </w:style>
  <w:style w:type="paragraph" w:styleId="Inhaltsverzeichnisberschrift">
    <w:name w:val="TOC Heading"/>
    <w:basedOn w:val="berschrift1"/>
    <w:next w:val="Standard"/>
    <w:uiPriority w:val="39"/>
    <w:unhideWhenUsed/>
    <w:qFormat/>
    <w:rsid w:val="009E3B2F"/>
    <w:pPr>
      <w:widowControl/>
      <w:spacing w:line="259" w:lineRule="auto"/>
      <w:outlineLvl w:val="9"/>
    </w:pPr>
  </w:style>
  <w:style w:type="paragraph" w:styleId="Verzeichnis2">
    <w:name w:val="toc 2"/>
    <w:basedOn w:val="Standard"/>
    <w:next w:val="Standard"/>
    <w:autoRedefine/>
    <w:uiPriority w:val="39"/>
    <w:unhideWhenUsed/>
    <w:rsid w:val="00287773"/>
    <w:pPr>
      <w:widowControl/>
      <w:spacing w:after="100" w:line="259" w:lineRule="auto"/>
      <w:ind w:left="720"/>
    </w:pPr>
    <w:rPr>
      <w:rFonts w:eastAsiaTheme="minorEastAsia" w:cs="Times New Roman"/>
    </w:rPr>
  </w:style>
  <w:style w:type="paragraph" w:styleId="Verzeichnis1">
    <w:name w:val="toc 1"/>
    <w:basedOn w:val="Standard"/>
    <w:next w:val="Standard"/>
    <w:autoRedefine/>
    <w:uiPriority w:val="39"/>
    <w:unhideWhenUsed/>
    <w:rsid w:val="00287773"/>
    <w:pPr>
      <w:widowControl/>
      <w:spacing w:after="100" w:line="259" w:lineRule="auto"/>
    </w:pPr>
    <w:rPr>
      <w:rFonts w:eastAsiaTheme="minorEastAsia" w:cs="Times New Roman"/>
    </w:rPr>
  </w:style>
  <w:style w:type="paragraph" w:styleId="Verzeichnis3">
    <w:name w:val="toc 3"/>
    <w:basedOn w:val="Standard"/>
    <w:next w:val="Standard"/>
    <w:autoRedefine/>
    <w:uiPriority w:val="39"/>
    <w:unhideWhenUsed/>
    <w:rsid w:val="00287773"/>
    <w:pPr>
      <w:widowControl/>
      <w:spacing w:after="100" w:line="259" w:lineRule="auto"/>
      <w:ind w:left="440"/>
    </w:pPr>
    <w:rPr>
      <w:rFonts w:eastAsiaTheme="minorEastAsia" w:cs="Times New Roman"/>
    </w:rPr>
  </w:style>
  <w:style w:type="paragraph" w:styleId="berarbeitung">
    <w:name w:val="Revision"/>
    <w:hidden/>
    <w:uiPriority w:val="99"/>
    <w:semiHidden/>
    <w:rsid w:val="00240E98"/>
    <w:pPr>
      <w:widowControl/>
      <w:spacing w:after="0" w:line="240" w:lineRule="auto"/>
    </w:pPr>
  </w:style>
  <w:style w:type="character" w:customStyle="1" w:styleId="berschrift2Zchn">
    <w:name w:val="Überschrift 2 Zchn"/>
    <w:basedOn w:val="Absatz-Standardschriftart"/>
    <w:link w:val="berschrift2"/>
    <w:uiPriority w:val="9"/>
    <w:rsid w:val="00087971"/>
    <w:rPr>
      <w:rFonts w:ascii="Calibri" w:eastAsiaTheme="majorEastAsia" w:hAnsi="Calibri" w:cstheme="majorBidi"/>
      <w:color w:val="17365D" w:themeColor="text2" w:themeShade="BF"/>
      <w:sz w:val="32"/>
      <w:szCs w:val="26"/>
    </w:rPr>
  </w:style>
  <w:style w:type="character" w:customStyle="1" w:styleId="berschrift3Zchn">
    <w:name w:val="Überschrift 3 Zchn"/>
    <w:basedOn w:val="Absatz-Standardschriftart"/>
    <w:link w:val="berschrift3"/>
    <w:uiPriority w:val="9"/>
    <w:semiHidden/>
    <w:rsid w:val="00017511"/>
    <w:rPr>
      <w:rFonts w:asciiTheme="majorHAnsi" w:eastAsiaTheme="majorEastAsia" w:hAnsiTheme="majorHAnsi" w:cstheme="majorBidi"/>
      <w:color w:val="243F60" w:themeColor="accent1" w:themeShade="7F"/>
      <w:sz w:val="24"/>
      <w:szCs w:val="24"/>
    </w:rPr>
  </w:style>
  <w:style w:type="character" w:customStyle="1" w:styleId="berschrift4Zchn">
    <w:name w:val="Überschrift 4 Zchn"/>
    <w:basedOn w:val="Absatz-Standardschriftart"/>
    <w:link w:val="berschrift4"/>
    <w:uiPriority w:val="9"/>
    <w:semiHidden/>
    <w:rsid w:val="00017511"/>
    <w:rPr>
      <w:rFonts w:asciiTheme="majorHAnsi" w:eastAsiaTheme="majorEastAsia" w:hAnsiTheme="majorHAnsi"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017511"/>
    <w:rPr>
      <w:rFonts w:asciiTheme="majorHAnsi" w:eastAsiaTheme="majorEastAsia" w:hAnsiTheme="majorHAnsi" w:cstheme="majorBidi"/>
      <w:color w:val="365F91" w:themeColor="accent1" w:themeShade="BF"/>
    </w:rPr>
  </w:style>
  <w:style w:type="character" w:customStyle="1" w:styleId="berschrift6Zchn">
    <w:name w:val="Überschrift 6 Zchn"/>
    <w:basedOn w:val="Absatz-Standardschriftart"/>
    <w:link w:val="berschrift6"/>
    <w:uiPriority w:val="9"/>
    <w:semiHidden/>
    <w:rsid w:val="00017511"/>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sid w:val="00017511"/>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017511"/>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017511"/>
    <w:rPr>
      <w:rFonts w:asciiTheme="majorHAnsi" w:eastAsiaTheme="majorEastAsia" w:hAnsiTheme="majorHAnsi" w:cstheme="majorBidi"/>
      <w:i/>
      <w:iCs/>
      <w:color w:val="272727" w:themeColor="text1" w:themeTint="D8"/>
      <w:sz w:val="21"/>
      <w:szCs w:val="21"/>
    </w:rPr>
  </w:style>
  <w:style w:type="character" w:styleId="BesuchterLink">
    <w:name w:val="FollowedHyperlink"/>
    <w:basedOn w:val="Absatz-Standardschriftart"/>
    <w:uiPriority w:val="99"/>
    <w:semiHidden/>
    <w:unhideWhenUsed/>
    <w:rsid w:val="00C551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923855">
      <w:bodyDiv w:val="1"/>
      <w:marLeft w:val="0"/>
      <w:marRight w:val="0"/>
      <w:marTop w:val="0"/>
      <w:marBottom w:val="0"/>
      <w:divBdr>
        <w:top w:val="none" w:sz="0" w:space="0" w:color="auto"/>
        <w:left w:val="none" w:sz="0" w:space="0" w:color="auto"/>
        <w:bottom w:val="none" w:sz="0" w:space="0" w:color="auto"/>
        <w:right w:val="none" w:sz="0" w:space="0" w:color="auto"/>
      </w:divBdr>
    </w:div>
    <w:div w:id="432865497">
      <w:bodyDiv w:val="1"/>
      <w:marLeft w:val="0"/>
      <w:marRight w:val="0"/>
      <w:marTop w:val="0"/>
      <w:marBottom w:val="0"/>
      <w:divBdr>
        <w:top w:val="none" w:sz="0" w:space="0" w:color="auto"/>
        <w:left w:val="none" w:sz="0" w:space="0" w:color="auto"/>
        <w:bottom w:val="none" w:sz="0" w:space="0" w:color="auto"/>
        <w:right w:val="none" w:sz="0" w:space="0" w:color="auto"/>
      </w:divBdr>
    </w:div>
    <w:div w:id="598487862">
      <w:bodyDiv w:val="1"/>
      <w:marLeft w:val="0"/>
      <w:marRight w:val="0"/>
      <w:marTop w:val="0"/>
      <w:marBottom w:val="0"/>
      <w:divBdr>
        <w:top w:val="none" w:sz="0" w:space="0" w:color="auto"/>
        <w:left w:val="none" w:sz="0" w:space="0" w:color="auto"/>
        <w:bottom w:val="none" w:sz="0" w:space="0" w:color="auto"/>
        <w:right w:val="none" w:sz="0" w:space="0" w:color="auto"/>
      </w:divBdr>
    </w:div>
    <w:div w:id="1914971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Arbeitsblatt.xlsx"/><Relationship Id="rId18" Type="http://schemas.openxmlformats.org/officeDocument/2006/relationships/oleObject" Target="embeddings/oleObject2.bin"/><Relationship Id="rId26" Type="http://schemas.openxmlformats.org/officeDocument/2006/relationships/package" Target="embeddings/Microsoft_Excel-Arbeitsblatt1.xlsx"/><Relationship Id="rId39" Type="http://schemas.openxmlformats.org/officeDocument/2006/relationships/image" Target="media/image12.emf"/><Relationship Id="rId21" Type="http://schemas.openxmlformats.org/officeDocument/2006/relationships/footer" Target="footer1.xml"/><Relationship Id="rId34" Type="http://schemas.openxmlformats.org/officeDocument/2006/relationships/header" Target="header6.xml"/><Relationship Id="rId42" Type="http://schemas.openxmlformats.org/officeDocument/2006/relationships/header" Target="header8.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hyperlink" Target="https://www.eurospine.org/suppliers.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footer" Target="footer4.xml"/><Relationship Id="rId37" Type="http://schemas.openxmlformats.org/officeDocument/2006/relationships/image" Target="media/image10.png"/><Relationship Id="rId40" Type="http://schemas.openxmlformats.org/officeDocument/2006/relationships/oleObject" Target="embeddings/oleObject3.bin"/><Relationship Id="rId45"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eader" Target="header3.xml"/><Relationship Id="rId28" Type="http://schemas.openxmlformats.org/officeDocument/2006/relationships/hyperlink" Target="mailto:SupplierEnquiries@SpineTango.online"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eader" Target="header5.xm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yperlink" Target="https://www.necsws.com/registries/" TargetMode="Externa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footer" Target="footer7.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7.emf"/><Relationship Id="rId33" Type="http://schemas.openxmlformats.org/officeDocument/2006/relationships/footer" Target="footer5.xml"/><Relationship Id="rId38" Type="http://schemas.openxmlformats.org/officeDocument/2006/relationships/image" Target="media/image11.png"/><Relationship Id="rId46" Type="http://schemas.openxmlformats.org/officeDocument/2006/relationships/footer" Target="footer9.xml"/><Relationship Id="rId20" Type="http://schemas.openxmlformats.org/officeDocument/2006/relationships/header" Target="header2.xml"/><Relationship Id="rId41"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6D4FE287E19E42A26F6DB1703A3BA4" ma:contentTypeVersion="16" ma:contentTypeDescription="Create a new document." ma:contentTypeScope="" ma:versionID="eb99897d6efe731c31b5513d8a07c505">
  <xsd:schema xmlns:xsd="http://www.w3.org/2001/XMLSchema" xmlns:xs="http://www.w3.org/2001/XMLSchema" xmlns:p="http://schemas.microsoft.com/office/2006/metadata/properties" xmlns:ns2="b31eae1c-7624-42e5-9c89-5c0867cf6ca7" xmlns:ns3="b64afc44-e6bf-4394-88b9-25c0ca095a80" targetNamespace="http://schemas.microsoft.com/office/2006/metadata/properties" ma:root="true" ma:fieldsID="ce80ffcce5f52426eb2e33c5e7bcbdb9" ns2:_="" ns3:_="">
    <xsd:import namespace="b31eae1c-7624-42e5-9c89-5c0867cf6ca7"/>
    <xsd:import namespace="b64afc44-e6bf-4394-88b9-25c0ca095a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1eae1c-7624-42e5-9c89-5c0867cf6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4afc44-e6bf-4394-88b9-25c0ca095a8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6f9a1dd-9496-48f6-b4d8-46fbefc1ec72}" ma:internalName="TaxCatchAll" ma:showField="CatchAllData" ma:web="b64afc44-e6bf-4394-88b9-25c0ca095a8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31eae1c-7624-42e5-9c89-5c0867cf6ca7">
      <Terms xmlns="http://schemas.microsoft.com/office/infopath/2007/PartnerControls"/>
    </lcf76f155ced4ddcb4097134ff3c332f>
    <TaxCatchAll xmlns="b64afc44-e6bf-4394-88b9-25c0ca095a80" xsi:nil="true"/>
  </documentManagement>
</p:properties>
</file>

<file path=customXml/itemProps1.xml><?xml version="1.0" encoding="utf-8"?>
<ds:datastoreItem xmlns:ds="http://schemas.openxmlformats.org/officeDocument/2006/customXml" ds:itemID="{BB10B685-F5EB-4B83-B237-D8E0EC543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1eae1c-7624-42e5-9c89-5c0867cf6ca7"/>
    <ds:schemaRef ds:uri="b64afc44-e6bf-4394-88b9-25c0ca095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9BA0C6-C820-4148-94D2-5B8A45C94FF5}">
  <ds:schemaRefs>
    <ds:schemaRef ds:uri="http://schemas.microsoft.com/sharepoint/v3/contenttype/forms"/>
  </ds:schemaRefs>
</ds:datastoreItem>
</file>

<file path=customXml/itemProps3.xml><?xml version="1.0" encoding="utf-8"?>
<ds:datastoreItem xmlns:ds="http://schemas.openxmlformats.org/officeDocument/2006/customXml" ds:itemID="{51CDF540-BA75-4EC1-B055-7B3C3262CFBD}">
  <ds:schemaRefs>
    <ds:schemaRef ds:uri="http://schemas.openxmlformats.org/officeDocument/2006/bibliography"/>
  </ds:schemaRefs>
</ds:datastoreItem>
</file>

<file path=customXml/itemProps4.xml><?xml version="1.0" encoding="utf-8"?>
<ds:datastoreItem xmlns:ds="http://schemas.openxmlformats.org/officeDocument/2006/customXml" ds:itemID="{18D81D00-0E98-45AF-A915-53B201B295B2}">
  <ds:schemaRefs>
    <ds:schemaRef ds:uri="http://schemas.microsoft.com/office/2006/metadata/properties"/>
    <ds:schemaRef ds:uri="http://schemas.microsoft.com/office/infopath/2007/PartnerControls"/>
    <ds:schemaRef ds:uri="b31eae1c-7624-42e5-9c89-5c0867cf6ca7"/>
    <ds:schemaRef ds:uri="b64afc44-e6bf-4394-88b9-25c0ca095a8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1802</Words>
  <Characters>11356</Characters>
  <Application>Microsoft Office Word</Application>
  <DocSecurity>0</DocSecurity>
  <Lines>94</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Conrad</dc:creator>
  <cp:lastModifiedBy>Sylvia Hartog-Meisser</cp:lastModifiedBy>
  <cp:revision>3</cp:revision>
  <cp:lastPrinted>2023-12-13T14:36:00Z</cp:lastPrinted>
  <dcterms:created xsi:type="dcterms:W3CDTF">2023-12-13T14:36:00Z</dcterms:created>
  <dcterms:modified xsi:type="dcterms:W3CDTF">2023-12-13T14:36:00Z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2020-05-15T00:00:00Z</vt:filetime>
  </property>
  <property fmtid="{D5CDD505-2E9C-101B-9397-08002B2CF9AE}" pid="3" name="LastSaved">
    <vt:filetime>2020-05-27T00:00:00Z</vt:filetime>
  </property>
  <property fmtid="{D5CDD505-2E9C-101B-9397-08002B2CF9AE}" pid="4" name="ContentTypeId">
    <vt:lpwstr>0x010100A76D4FE287E19E42A26F6DB1703A3BA4</vt:lpwstr>
  </property>
  <property fmtid="{D5CDD505-2E9C-101B-9397-08002B2CF9AE}" pid="5" name="ClassificationContentMarkingHeaderShapeIds">
    <vt:lpwstr>1,2,3,4,6,9,a,c,d</vt:lpwstr>
  </property>
  <property fmtid="{D5CDD505-2E9C-101B-9397-08002B2CF9AE}" pid="6" name="ClassificationContentMarkingHeaderFontProps">
    <vt:lpwstr>#000000,8,Calibri</vt:lpwstr>
  </property>
  <property fmtid="{D5CDD505-2E9C-101B-9397-08002B2CF9AE}" pid="7" name="ClassificationContentMarkingHeaderText">
    <vt:lpwstr>RESTRICTED</vt:lpwstr>
  </property>
  <property fmtid="{D5CDD505-2E9C-101B-9397-08002B2CF9AE}" pid="8" name="ClassificationContentMarkingFooterShapeIds">
    <vt:lpwstr>e,f,10,11,12,14,15,16,17</vt:lpwstr>
  </property>
  <property fmtid="{D5CDD505-2E9C-101B-9397-08002B2CF9AE}" pid="9" name="ClassificationContentMarkingFooterFontProps">
    <vt:lpwstr>#000000,8,Calibri</vt:lpwstr>
  </property>
  <property fmtid="{D5CDD505-2E9C-101B-9397-08002B2CF9AE}" pid="10" name="ClassificationContentMarkingFooterText">
    <vt:lpwstr>RESTRICTED</vt:lpwstr>
  </property>
  <property fmtid="{D5CDD505-2E9C-101B-9397-08002B2CF9AE}" pid="11" name="MSIP_Label_f5a00e2c-4c1b-4dbc-89c0-680e331cc0b7_Enabled">
    <vt:lpwstr>true</vt:lpwstr>
  </property>
  <property fmtid="{D5CDD505-2E9C-101B-9397-08002B2CF9AE}" pid="12" name="MSIP_Label_f5a00e2c-4c1b-4dbc-89c0-680e331cc0b7_SetDate">
    <vt:lpwstr>2022-10-11T12:44:42Z</vt:lpwstr>
  </property>
  <property fmtid="{D5CDD505-2E9C-101B-9397-08002B2CF9AE}" pid="13" name="MSIP_Label_f5a00e2c-4c1b-4dbc-89c0-680e331cc0b7_Method">
    <vt:lpwstr>Privileged</vt:lpwstr>
  </property>
  <property fmtid="{D5CDD505-2E9C-101B-9397-08002B2CF9AE}" pid="14" name="MSIP_Label_f5a00e2c-4c1b-4dbc-89c0-680e331cc0b7_Name">
    <vt:lpwstr>RESTRICTED</vt:lpwstr>
  </property>
  <property fmtid="{D5CDD505-2E9C-101B-9397-08002B2CF9AE}" pid="15" name="MSIP_Label_f5a00e2c-4c1b-4dbc-89c0-680e331cc0b7_SiteId">
    <vt:lpwstr>1d23ed27-6f11-4050-874b-7e04ca535809</vt:lpwstr>
  </property>
  <property fmtid="{D5CDD505-2E9C-101B-9397-08002B2CF9AE}" pid="16" name="MSIP_Label_f5a00e2c-4c1b-4dbc-89c0-680e331cc0b7_ActionId">
    <vt:lpwstr>55388871-ece6-40d5-a36d-27b915704f3c</vt:lpwstr>
  </property>
  <property fmtid="{D5CDD505-2E9C-101B-9397-08002B2CF9AE}" pid="17" name="MSIP_Label_f5a00e2c-4c1b-4dbc-89c0-680e331cc0b7_ContentBits">
    <vt:lpwstr>3</vt:lpwstr>
  </property>
  <property fmtid="{D5CDD505-2E9C-101B-9397-08002B2CF9AE}" pid="18" name="MediaServiceImageTags">
    <vt:lpwstr/>
  </property>
</Properties>
</file>